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08C71" w14:textId="0B313433" w:rsidR="00FF03B8" w:rsidRPr="005A76CE" w:rsidRDefault="004B5D61" w:rsidP="004B5D61">
      <w:pPr>
        <w:pStyle w:val="Titill"/>
        <w:jc w:val="center"/>
        <w:rPr>
          <w:rFonts w:ascii="Times New Roman" w:hAnsi="Times New Roman" w:cs="Times New Roman"/>
          <w:color w:val="4E8ECC" w:themeColor="background2"/>
          <w:sz w:val="22"/>
          <w:szCs w:val="22"/>
        </w:rPr>
      </w:pPr>
      <w:r>
        <w:rPr>
          <w:rFonts w:ascii="Times New Roman" w:hAnsi="Times New Roman" w:cs="Times New Roman"/>
          <w:color w:val="4E8ECC" w:themeColor="background2"/>
          <w:sz w:val="22"/>
          <w:szCs w:val="22"/>
        </w:rPr>
        <w:t>Umsóknareyðublað og l</w:t>
      </w:r>
      <w:r w:rsidR="00486651" w:rsidRPr="005A76CE">
        <w:rPr>
          <w:rFonts w:ascii="Times New Roman" w:hAnsi="Times New Roman" w:cs="Times New Roman"/>
          <w:color w:val="4E8ECC" w:themeColor="background2"/>
          <w:sz w:val="22"/>
          <w:szCs w:val="22"/>
        </w:rPr>
        <w:t>eiðbeiningar til umsækjenda um viðurkenningu sem fræðsluaðili, varðandi</w:t>
      </w:r>
      <w:r w:rsidR="00FF03B8" w:rsidRPr="005A76CE">
        <w:rPr>
          <w:rFonts w:ascii="Times New Roman" w:hAnsi="Times New Roman" w:cs="Times New Roman"/>
          <w:color w:val="4E8ECC" w:themeColor="background2"/>
          <w:sz w:val="22"/>
          <w:szCs w:val="22"/>
        </w:rPr>
        <w:t xml:space="preserve"> fjárhagsmálefni og tryggingar </w:t>
      </w:r>
      <w:r w:rsidR="00FF03B8" w:rsidRPr="005A76CE">
        <w:rPr>
          <w:rFonts w:ascii="Times New Roman" w:hAnsi="Times New Roman" w:cs="Times New Roman"/>
          <w:color w:val="4E8ECC" w:themeColor="background2"/>
          <w:sz w:val="22"/>
          <w:szCs w:val="22"/>
        </w:rPr>
        <w:br/>
      </w:r>
    </w:p>
    <w:p w14:paraId="13287E3B" w14:textId="77777777" w:rsidR="00FF03B8" w:rsidRPr="005A76CE" w:rsidRDefault="00FF03B8" w:rsidP="00FF03B8">
      <w:pPr>
        <w:rPr>
          <w:rFonts w:ascii="Times New Roman" w:hAnsi="Times New Roman" w:cs="Times New Roman"/>
        </w:rPr>
      </w:pPr>
    </w:p>
    <w:p w14:paraId="137F533C" w14:textId="667B772D" w:rsidR="00591CF7" w:rsidRPr="005A76CE" w:rsidRDefault="00591CF7" w:rsidP="00591CF7">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5A76CE">
        <w:rPr>
          <w:rFonts w:ascii="Times New Roman" w:hAnsi="Times New Roman" w:cs="Times New Roman"/>
        </w:rPr>
        <w:t>Viðurkenning ráðherra skv. 7. mgr. laga um framhaldsfræðslu nr. 27/2011 skal</w:t>
      </w:r>
      <w:r w:rsidR="00E33B95" w:rsidRPr="005A76CE">
        <w:rPr>
          <w:rFonts w:ascii="Times New Roman" w:hAnsi="Times New Roman" w:cs="Times New Roman"/>
        </w:rPr>
        <w:t>,</w:t>
      </w:r>
      <w:r w:rsidRPr="005A76CE">
        <w:rPr>
          <w:rFonts w:ascii="Times New Roman" w:hAnsi="Times New Roman" w:cs="Times New Roman"/>
        </w:rPr>
        <w:t xml:space="preserve"> samkvæmt staflið e í 1. mgr. 7. gr. laganna</w:t>
      </w:r>
      <w:r w:rsidR="00E33B95" w:rsidRPr="005A76CE">
        <w:rPr>
          <w:rFonts w:ascii="Times New Roman" w:hAnsi="Times New Roman" w:cs="Times New Roman"/>
        </w:rPr>
        <w:t>,</w:t>
      </w:r>
      <w:r w:rsidRPr="005A76CE">
        <w:rPr>
          <w:rFonts w:ascii="Times New Roman" w:hAnsi="Times New Roman" w:cs="Times New Roman"/>
        </w:rPr>
        <w:t xml:space="preserve"> byggjast á mati á </w:t>
      </w:r>
      <w:r w:rsidRPr="005A76CE">
        <w:rPr>
          <w:rFonts w:ascii="Times New Roman" w:hAnsi="Times New Roman" w:cs="Times New Roman"/>
          <w:i/>
          <w:iCs/>
        </w:rPr>
        <w:t>„fjárhagsmálefnum og tryggingum“.</w:t>
      </w:r>
      <w:r w:rsidRPr="005A76CE">
        <w:rPr>
          <w:rFonts w:ascii="Times New Roman" w:hAnsi="Times New Roman" w:cs="Times New Roman"/>
        </w:rPr>
        <w:t xml:space="preserve">  </w:t>
      </w:r>
    </w:p>
    <w:p w14:paraId="16A8E84F" w14:textId="77777777" w:rsidR="00591CF7" w:rsidRPr="005A76CE" w:rsidRDefault="00591CF7" w:rsidP="00591CF7">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5A76CE">
        <w:rPr>
          <w:rFonts w:ascii="Times New Roman" w:hAnsi="Times New Roman" w:cs="Times New Roman"/>
        </w:rPr>
        <w:t>Samkvæmt reglugerð nr. 1163/2011 skal umsækjandi leggja fram „</w:t>
      </w:r>
      <w:r w:rsidRPr="005A76CE">
        <w:rPr>
          <w:rFonts w:ascii="Times New Roman" w:hAnsi="Times New Roman" w:cs="Times New Roman"/>
          <w:i/>
          <w:iCs/>
        </w:rPr>
        <w:t>staðfestingu á því hvernig fjárhagslegri ábyrgð sé háttað og hvernig fjárhagslegt rekstraröryggi starfseminnar sé tryggt“</w:t>
      </w:r>
      <w:r w:rsidRPr="005A76CE">
        <w:rPr>
          <w:rFonts w:ascii="Times New Roman" w:hAnsi="Times New Roman" w:cs="Times New Roman"/>
        </w:rPr>
        <w:t xml:space="preserve">. </w:t>
      </w:r>
    </w:p>
    <w:p w14:paraId="31288E70" w14:textId="364921F7" w:rsidR="00577F7F" w:rsidRPr="005A76CE" w:rsidRDefault="00591CF7" w:rsidP="00362E16">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5A76CE">
        <w:rPr>
          <w:rFonts w:ascii="Times New Roman" w:hAnsi="Times New Roman" w:cs="Times New Roman"/>
        </w:rPr>
        <w:t xml:space="preserve">Skilyrði viðurkenningar eru m.a. </w:t>
      </w:r>
      <w:r w:rsidRPr="005A76CE">
        <w:rPr>
          <w:rFonts w:ascii="Times New Roman" w:hAnsi="Times New Roman" w:cs="Times New Roman"/>
          <w:i/>
          <w:iCs/>
        </w:rPr>
        <w:t>„að fjárhagslegar forsendur séu fyrir starfseminni“ og „að fyrir liggi trygging fyrir því að nemendur geti lokið námi sínu. Heimilt er að krefjast bankatryggingar af fræðsluaðila til að fullnægja þessu skilyrði.“</w:t>
      </w:r>
    </w:p>
    <w:p w14:paraId="7BED305B" w14:textId="77777777" w:rsidR="00D15684" w:rsidRPr="005A76CE" w:rsidRDefault="00D15684" w:rsidP="00D15684">
      <w:pPr>
        <w:rPr>
          <w:rFonts w:ascii="Times New Roman" w:hAnsi="Times New Roman" w:cs="Times New Roman"/>
        </w:rPr>
      </w:pPr>
      <w:r w:rsidRPr="005A76CE">
        <w:rPr>
          <w:rFonts w:ascii="Times New Roman" w:hAnsi="Times New Roman" w:cs="Times New Roman"/>
        </w:rPr>
        <w:t xml:space="preserve">Í leiðbeiningum á vef Menntamálastofnunar um gerð umsóknar vegna viðurkenningar </w:t>
      </w:r>
      <w:r w:rsidRPr="005A76CE">
        <w:rPr>
          <w:rFonts w:ascii="Times New Roman" w:hAnsi="Times New Roman" w:cs="Times New Roman"/>
          <w:u w:val="single"/>
        </w:rPr>
        <w:t>fræðsluaðila</w:t>
      </w:r>
      <w:r w:rsidRPr="005A76CE">
        <w:rPr>
          <w:rFonts w:ascii="Times New Roman" w:hAnsi="Times New Roman" w:cs="Times New Roman"/>
        </w:rPr>
        <w:t xml:space="preserve"> kemur fram að umsækjandi skal leggja fram eftirfarandi gögn eða upplýsingar:  </w:t>
      </w:r>
    </w:p>
    <w:p w14:paraId="556512CF" w14:textId="77777777" w:rsidR="00D15684" w:rsidRPr="005A76CE" w:rsidRDefault="00D15684" w:rsidP="00D15684">
      <w:pPr>
        <w:pStyle w:val="Mlsgreinlista"/>
        <w:numPr>
          <w:ilvl w:val="0"/>
          <w:numId w:val="13"/>
        </w:numPr>
        <w:rPr>
          <w:rFonts w:ascii="Times New Roman" w:hAnsi="Times New Roman" w:cs="Times New Roman"/>
        </w:rPr>
      </w:pPr>
      <w:r w:rsidRPr="005A76CE">
        <w:rPr>
          <w:rFonts w:ascii="Times New Roman" w:hAnsi="Times New Roman" w:cs="Times New Roman"/>
        </w:rPr>
        <w:t xml:space="preserve">„Staðfesting á því hvernig fjárhagslegri ábyrgð er háttað“ </w:t>
      </w:r>
    </w:p>
    <w:p w14:paraId="218F83DD" w14:textId="77777777" w:rsidR="00D15684" w:rsidRPr="005A76CE" w:rsidRDefault="00D15684" w:rsidP="00D15684">
      <w:pPr>
        <w:pStyle w:val="Mlsgreinlista"/>
        <w:numPr>
          <w:ilvl w:val="0"/>
          <w:numId w:val="13"/>
        </w:numPr>
        <w:rPr>
          <w:rFonts w:ascii="Times New Roman" w:hAnsi="Times New Roman" w:cs="Times New Roman"/>
        </w:rPr>
      </w:pPr>
      <w:r w:rsidRPr="005A76CE">
        <w:rPr>
          <w:rFonts w:ascii="Times New Roman" w:hAnsi="Times New Roman" w:cs="Times New Roman"/>
        </w:rPr>
        <w:t xml:space="preserve">„hvernig fræðsluaðili fjármagnar starfsemi sína og“ </w:t>
      </w:r>
    </w:p>
    <w:p w14:paraId="19C28802" w14:textId="77777777" w:rsidR="00D15684" w:rsidRPr="005A76CE" w:rsidRDefault="00D15684" w:rsidP="00D15684">
      <w:pPr>
        <w:pStyle w:val="Mlsgreinlista"/>
        <w:numPr>
          <w:ilvl w:val="0"/>
          <w:numId w:val="13"/>
        </w:numPr>
        <w:rPr>
          <w:rFonts w:ascii="Times New Roman" w:hAnsi="Times New Roman" w:cs="Times New Roman"/>
        </w:rPr>
      </w:pPr>
      <w:r w:rsidRPr="005A76CE">
        <w:rPr>
          <w:rFonts w:ascii="Times New Roman" w:hAnsi="Times New Roman" w:cs="Times New Roman"/>
        </w:rPr>
        <w:t>„hvernig fjárhagslegt rekstraröryggi starfseminnar er tryggt.“</w:t>
      </w:r>
    </w:p>
    <w:p w14:paraId="56E87C95" w14:textId="77777777" w:rsidR="00D15684" w:rsidRPr="005A76CE" w:rsidRDefault="00D15684" w:rsidP="00D15684">
      <w:pPr>
        <w:pStyle w:val="Mlsgreinlista"/>
        <w:numPr>
          <w:ilvl w:val="0"/>
          <w:numId w:val="13"/>
        </w:numPr>
        <w:rPr>
          <w:rFonts w:ascii="Times New Roman" w:hAnsi="Times New Roman" w:cs="Times New Roman"/>
        </w:rPr>
      </w:pPr>
      <w:r w:rsidRPr="005A76CE">
        <w:rPr>
          <w:rFonts w:ascii="Times New Roman" w:hAnsi="Times New Roman" w:cs="Times New Roman"/>
        </w:rPr>
        <w:t>„Skrifleg trygging fyrir því að nemendur geti lokið námi sínu. Heimilt er að krefjast bankatryggingar af fræðsluaðila til að fullnægja þessu skilyrði.“</w:t>
      </w:r>
    </w:p>
    <w:p w14:paraId="14D943F7" w14:textId="36946CB5" w:rsidR="00D15684" w:rsidRPr="0088224D" w:rsidRDefault="00D15684" w:rsidP="0088224D">
      <w:pPr>
        <w:rPr>
          <w:rFonts w:ascii="Times New Roman" w:hAnsi="Times New Roman" w:cs="Times New Roman"/>
        </w:rPr>
      </w:pPr>
      <w:r w:rsidRPr="005A76CE">
        <w:rPr>
          <w:rFonts w:ascii="Times New Roman" w:hAnsi="Times New Roman" w:cs="Times New Roman"/>
        </w:rPr>
        <w:t>Við mat á fjárhagslegum forsendum, fjárhagslegri ábyrgð, rekstraröryggi og tryggingu gagnvart nemendum er byggt á</w:t>
      </w:r>
      <w:r w:rsidR="00726C6D" w:rsidRPr="005A76CE">
        <w:rPr>
          <w:rFonts w:ascii="Times New Roman" w:hAnsi="Times New Roman" w:cs="Times New Roman"/>
        </w:rPr>
        <w:t xml:space="preserve"> </w:t>
      </w:r>
      <w:r w:rsidRPr="005A76CE">
        <w:rPr>
          <w:rFonts w:ascii="Times New Roman" w:hAnsi="Times New Roman" w:cs="Times New Roman"/>
        </w:rPr>
        <w:t xml:space="preserve">gögnum frá </w:t>
      </w:r>
      <w:r w:rsidR="00577F7F" w:rsidRPr="005A76CE">
        <w:rPr>
          <w:rFonts w:ascii="Times New Roman" w:hAnsi="Times New Roman" w:cs="Times New Roman"/>
        </w:rPr>
        <w:t>umsækjanda</w:t>
      </w:r>
      <w:r w:rsidRPr="005A76CE">
        <w:rPr>
          <w:rFonts w:ascii="Times New Roman" w:hAnsi="Times New Roman" w:cs="Times New Roman"/>
        </w:rPr>
        <w:t>.</w:t>
      </w:r>
    </w:p>
    <w:p w14:paraId="6E111BC4" w14:textId="77777777" w:rsidR="00D32C68" w:rsidRPr="005A76CE" w:rsidRDefault="00F243B0" w:rsidP="0019383A">
      <w:pPr>
        <w:pStyle w:val="Fyrirsgn2"/>
        <w:rPr>
          <w:sz w:val="22"/>
          <w:szCs w:val="22"/>
        </w:rPr>
      </w:pPr>
      <w:r w:rsidRPr="005A76CE">
        <w:rPr>
          <w:sz w:val="22"/>
          <w:szCs w:val="22"/>
        </w:rPr>
        <w:t>Staðfesting á því hvernig fjárhagslegri ábyrgð er háttað</w:t>
      </w:r>
    </w:p>
    <w:p w14:paraId="4635A03B" w14:textId="04F59434" w:rsidR="0019383A" w:rsidRPr="005A76CE" w:rsidRDefault="0044482F" w:rsidP="0044482F">
      <w:pPr>
        <w:rPr>
          <w:rFonts w:ascii="Times New Roman" w:hAnsi="Times New Roman" w:cs="Times New Roman"/>
        </w:rPr>
      </w:pPr>
      <w:r w:rsidRPr="005A76CE">
        <w:rPr>
          <w:rFonts w:ascii="Times New Roman" w:hAnsi="Times New Roman" w:cs="Times New Roman"/>
        </w:rPr>
        <w:t xml:space="preserve">Í greinargerð umsækjanda um </w:t>
      </w:r>
      <w:r w:rsidR="005547DF">
        <w:rPr>
          <w:rFonts w:ascii="Times New Roman" w:hAnsi="Times New Roman" w:cs="Times New Roman"/>
        </w:rPr>
        <w:t xml:space="preserve">staðfestingu á því hvernig </w:t>
      </w:r>
      <w:r w:rsidRPr="005A76CE">
        <w:rPr>
          <w:rFonts w:ascii="Times New Roman" w:hAnsi="Times New Roman" w:cs="Times New Roman"/>
        </w:rPr>
        <w:t>fjárhags</w:t>
      </w:r>
      <w:r w:rsidR="005547DF">
        <w:rPr>
          <w:rFonts w:ascii="Times New Roman" w:hAnsi="Times New Roman" w:cs="Times New Roman"/>
        </w:rPr>
        <w:t xml:space="preserve">legri </w:t>
      </w:r>
      <w:r w:rsidRPr="005A76CE">
        <w:rPr>
          <w:rFonts w:ascii="Times New Roman" w:hAnsi="Times New Roman" w:cs="Times New Roman"/>
        </w:rPr>
        <w:t xml:space="preserve">ábyrgð </w:t>
      </w:r>
      <w:r w:rsidR="00426197">
        <w:rPr>
          <w:rFonts w:ascii="Times New Roman" w:hAnsi="Times New Roman" w:cs="Times New Roman"/>
        </w:rPr>
        <w:t xml:space="preserve">starfseminnar </w:t>
      </w:r>
      <w:r w:rsidR="005547DF">
        <w:rPr>
          <w:rFonts w:ascii="Times New Roman" w:hAnsi="Times New Roman" w:cs="Times New Roman"/>
        </w:rPr>
        <w:t>er hátta</w:t>
      </w:r>
      <w:r w:rsidR="009E7D4F">
        <w:rPr>
          <w:rFonts w:ascii="Times New Roman" w:hAnsi="Times New Roman" w:cs="Times New Roman"/>
        </w:rPr>
        <w:t>ð</w:t>
      </w:r>
      <w:r w:rsidR="005547DF">
        <w:rPr>
          <w:rFonts w:ascii="Times New Roman" w:hAnsi="Times New Roman" w:cs="Times New Roman"/>
        </w:rPr>
        <w:t xml:space="preserve"> </w:t>
      </w:r>
      <w:r w:rsidR="00426197">
        <w:rPr>
          <w:rFonts w:ascii="Times New Roman" w:hAnsi="Times New Roman" w:cs="Times New Roman"/>
        </w:rPr>
        <w:t>þarf að koma</w:t>
      </w:r>
      <w:r w:rsidRPr="005A76CE">
        <w:rPr>
          <w:rFonts w:ascii="Times New Roman" w:hAnsi="Times New Roman" w:cs="Times New Roman"/>
        </w:rPr>
        <w:t xml:space="preserve"> </w:t>
      </w:r>
      <w:r w:rsidR="005547DF">
        <w:rPr>
          <w:rFonts w:ascii="Times New Roman" w:hAnsi="Times New Roman" w:cs="Times New Roman"/>
        </w:rPr>
        <w:t xml:space="preserve">að lágmarki </w:t>
      </w:r>
      <w:r w:rsidRPr="005A76CE">
        <w:rPr>
          <w:rFonts w:ascii="Times New Roman" w:hAnsi="Times New Roman" w:cs="Times New Roman"/>
        </w:rPr>
        <w:t>fram</w:t>
      </w:r>
      <w:r w:rsidR="0057422E" w:rsidRPr="005A76CE">
        <w:rPr>
          <w:rFonts w:ascii="Times New Roman" w:hAnsi="Times New Roman" w:cs="Times New Roman"/>
        </w:rPr>
        <w:t xml:space="preserve"> </w:t>
      </w:r>
      <w:r w:rsidRPr="005A76CE">
        <w:rPr>
          <w:rFonts w:ascii="Times New Roman" w:hAnsi="Times New Roman" w:cs="Times New Roman"/>
        </w:rPr>
        <w:t>a)</w:t>
      </w:r>
      <w:r w:rsidR="0057422E" w:rsidRPr="005A76CE">
        <w:rPr>
          <w:rFonts w:ascii="Times New Roman" w:hAnsi="Times New Roman" w:cs="Times New Roman"/>
        </w:rPr>
        <w:t xml:space="preserve"> hver ber</w:t>
      </w:r>
      <w:r w:rsidR="006646DB" w:rsidRPr="005A76CE">
        <w:rPr>
          <w:rFonts w:ascii="Times New Roman" w:hAnsi="Times New Roman" w:cs="Times New Roman"/>
        </w:rPr>
        <w:t>i</w:t>
      </w:r>
      <w:r w:rsidR="0057422E" w:rsidRPr="005A76CE">
        <w:rPr>
          <w:rFonts w:ascii="Times New Roman" w:hAnsi="Times New Roman" w:cs="Times New Roman"/>
        </w:rPr>
        <w:t xml:space="preserve"> á ábyrgð á heildarskuldbindingum </w:t>
      </w:r>
      <w:r w:rsidR="00426197">
        <w:rPr>
          <w:rFonts w:ascii="Times New Roman" w:hAnsi="Times New Roman" w:cs="Times New Roman"/>
        </w:rPr>
        <w:t>starf</w:t>
      </w:r>
      <w:r w:rsidR="00C67C97">
        <w:rPr>
          <w:rFonts w:ascii="Times New Roman" w:hAnsi="Times New Roman" w:cs="Times New Roman"/>
        </w:rPr>
        <w:t>s</w:t>
      </w:r>
      <w:r w:rsidR="00426197">
        <w:rPr>
          <w:rFonts w:ascii="Times New Roman" w:hAnsi="Times New Roman" w:cs="Times New Roman"/>
        </w:rPr>
        <w:t>eminnar</w:t>
      </w:r>
      <w:r w:rsidR="00726C6D" w:rsidRPr="005A76CE">
        <w:rPr>
          <w:rFonts w:ascii="Times New Roman" w:hAnsi="Times New Roman" w:cs="Times New Roman"/>
        </w:rPr>
        <w:t xml:space="preserve">, </w:t>
      </w:r>
      <w:r w:rsidRPr="005A76CE">
        <w:rPr>
          <w:rFonts w:ascii="Times New Roman" w:hAnsi="Times New Roman" w:cs="Times New Roman"/>
        </w:rPr>
        <w:t>b)</w:t>
      </w:r>
      <w:r w:rsidR="00726C6D" w:rsidRPr="005A76CE">
        <w:rPr>
          <w:rFonts w:ascii="Times New Roman" w:hAnsi="Times New Roman" w:cs="Times New Roman"/>
        </w:rPr>
        <w:t xml:space="preserve"> í hverju ábyrgðin er fólgin og </w:t>
      </w:r>
      <w:r w:rsidRPr="005A76CE">
        <w:rPr>
          <w:rFonts w:ascii="Times New Roman" w:hAnsi="Times New Roman" w:cs="Times New Roman"/>
        </w:rPr>
        <w:t>c)</w:t>
      </w:r>
      <w:r w:rsidR="00726C6D" w:rsidRPr="005A76CE">
        <w:rPr>
          <w:rFonts w:ascii="Times New Roman" w:hAnsi="Times New Roman" w:cs="Times New Roman"/>
        </w:rPr>
        <w:t xml:space="preserve"> </w:t>
      </w:r>
      <w:r w:rsidR="006646DB" w:rsidRPr="005A76CE">
        <w:rPr>
          <w:rFonts w:ascii="Times New Roman" w:hAnsi="Times New Roman" w:cs="Times New Roman"/>
        </w:rPr>
        <w:t xml:space="preserve">hvort ábyrgðin er </w:t>
      </w:r>
      <w:r w:rsidR="00C360DC" w:rsidRPr="005A76CE">
        <w:rPr>
          <w:rFonts w:ascii="Times New Roman" w:hAnsi="Times New Roman" w:cs="Times New Roman"/>
        </w:rPr>
        <w:t>ótakmörkuð</w:t>
      </w:r>
      <w:r w:rsidR="00726C6D" w:rsidRPr="005A76CE">
        <w:rPr>
          <w:rFonts w:ascii="Times New Roman" w:hAnsi="Times New Roman" w:cs="Times New Roman"/>
        </w:rPr>
        <w:t xml:space="preserve"> eða </w:t>
      </w:r>
      <w:r w:rsidR="00426197">
        <w:rPr>
          <w:rFonts w:ascii="Times New Roman" w:hAnsi="Times New Roman" w:cs="Times New Roman"/>
        </w:rPr>
        <w:t>hvað</w:t>
      </w:r>
      <w:r w:rsidR="009A656A" w:rsidRPr="005A76CE">
        <w:rPr>
          <w:rFonts w:ascii="Times New Roman" w:hAnsi="Times New Roman" w:cs="Times New Roman"/>
        </w:rPr>
        <w:t xml:space="preserve"> takmarki hana</w:t>
      </w:r>
      <w:r w:rsidR="00C360DC" w:rsidRPr="005A76CE">
        <w:rPr>
          <w:rFonts w:ascii="Times New Roman" w:hAnsi="Times New Roman" w:cs="Times New Roman"/>
        </w:rPr>
        <w:t>.</w:t>
      </w:r>
      <w:r w:rsidR="0019383A" w:rsidRPr="005A76CE">
        <w:rPr>
          <w:rFonts w:ascii="Times New Roman" w:hAnsi="Times New Roman" w:cs="Times New Roman"/>
        </w:rPr>
        <w:t xml:space="preserve"> </w:t>
      </w:r>
    </w:p>
    <w:p w14:paraId="5ADA4D63" w14:textId="55605D96" w:rsidR="0044482F" w:rsidRPr="004B5D61" w:rsidRDefault="005547DF" w:rsidP="00301BE7">
      <w:pPr>
        <w:pStyle w:val="Mlsgreinlista"/>
        <w:pBdr>
          <w:top w:val="single" w:sz="4" w:space="1" w:color="auto"/>
          <w:left w:val="single" w:sz="4" w:space="4" w:color="auto"/>
          <w:bottom w:val="single" w:sz="4" w:space="1" w:color="auto"/>
          <w:right w:val="single" w:sz="4" w:space="4" w:color="auto"/>
        </w:pBdr>
        <w:ind w:left="360"/>
        <w:rPr>
          <w:rFonts w:ascii="Times New Roman" w:hAnsi="Times New Roman" w:cs="Times New Roman"/>
          <w:i/>
          <w:iCs/>
        </w:rPr>
      </w:pPr>
      <w:r w:rsidRPr="004B5D61">
        <w:rPr>
          <w:rFonts w:ascii="Times New Roman" w:hAnsi="Times New Roman" w:cs="Times New Roman"/>
          <w:i/>
          <w:iCs/>
        </w:rPr>
        <w:t>Greinargerð um fjárhagslega ábyrgð:</w:t>
      </w:r>
    </w:p>
    <w:p w14:paraId="039916D5" w14:textId="6C1A8A81" w:rsidR="0044482F" w:rsidRDefault="0044482F" w:rsidP="00301BE7">
      <w:pPr>
        <w:pStyle w:val="Mlsgreinlista"/>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514061EF" w14:textId="2DF9FD65" w:rsidR="004B5D61" w:rsidRDefault="004B5D61" w:rsidP="00301BE7">
      <w:pPr>
        <w:pStyle w:val="Mlsgreinlista"/>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6A7AD0EC" w14:textId="77777777" w:rsidR="004B5D61" w:rsidRDefault="004B5D61" w:rsidP="00301BE7">
      <w:pPr>
        <w:pStyle w:val="Mlsgreinlista"/>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389A0BB9" w14:textId="77777777" w:rsidR="005547DF" w:rsidRPr="005A76CE" w:rsidRDefault="005547DF" w:rsidP="00301BE7">
      <w:pPr>
        <w:pStyle w:val="Mlsgreinlista"/>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59EE8A42" w14:textId="2F3AF0AD" w:rsidR="0044482F" w:rsidRPr="005A76CE" w:rsidRDefault="0044482F" w:rsidP="00301BE7">
      <w:pPr>
        <w:pStyle w:val="Mlsgreinlista"/>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5B0F5079" w14:textId="7E79A57E" w:rsidR="0044482F" w:rsidRPr="005A76CE" w:rsidRDefault="005547DF" w:rsidP="0044482F">
      <w:pPr>
        <w:rPr>
          <w:rFonts w:ascii="Times New Roman" w:hAnsi="Times New Roman" w:cs="Times New Roman"/>
        </w:rPr>
      </w:pPr>
      <w:r w:rsidRPr="005A76CE">
        <w:rPr>
          <w:rFonts w:ascii="Times New Roman" w:hAnsi="Times New Roman" w:cs="Times New Roman"/>
        </w:rPr>
        <w:t xml:space="preserve">Með greinargerðinni </w:t>
      </w:r>
      <w:r w:rsidRPr="005A76CE">
        <w:rPr>
          <w:rFonts w:ascii="Times New Roman" w:hAnsi="Times New Roman" w:cs="Times New Roman"/>
          <w:b/>
          <w:bCs/>
        </w:rPr>
        <w:t>fylgi gögn</w:t>
      </w:r>
      <w:r w:rsidRPr="005A76CE">
        <w:rPr>
          <w:rFonts w:ascii="Times New Roman" w:hAnsi="Times New Roman" w:cs="Times New Roman"/>
        </w:rPr>
        <w:t xml:space="preserve"> sem staðfesti </w:t>
      </w:r>
      <w:r>
        <w:rPr>
          <w:rFonts w:ascii="Times New Roman" w:hAnsi="Times New Roman" w:cs="Times New Roman"/>
        </w:rPr>
        <w:t>það sem frem kemur</w:t>
      </w:r>
      <w:r w:rsidRPr="005A76CE">
        <w:rPr>
          <w:rFonts w:ascii="Times New Roman" w:hAnsi="Times New Roman" w:cs="Times New Roman"/>
        </w:rPr>
        <w:t xml:space="preserve"> í greinargerðinni</w:t>
      </w:r>
    </w:p>
    <w:p w14:paraId="0AFBC617" w14:textId="54BA279D" w:rsidR="0019383A" w:rsidRPr="004B5D61" w:rsidRDefault="005547DF" w:rsidP="00301BE7">
      <w:pPr>
        <w:pStyle w:val="Mlsgreinlista"/>
        <w:pBdr>
          <w:top w:val="single" w:sz="4" w:space="1" w:color="auto"/>
          <w:left w:val="single" w:sz="4" w:space="4" w:color="auto"/>
          <w:bottom w:val="single" w:sz="4" w:space="1" w:color="auto"/>
          <w:right w:val="single" w:sz="4" w:space="4" w:color="auto"/>
        </w:pBdr>
        <w:ind w:left="360"/>
        <w:rPr>
          <w:rFonts w:ascii="Times New Roman" w:hAnsi="Times New Roman" w:cs="Times New Roman"/>
          <w:i/>
          <w:iCs/>
        </w:rPr>
      </w:pPr>
      <w:r w:rsidRPr="004B5D61">
        <w:rPr>
          <w:rFonts w:ascii="Times New Roman" w:hAnsi="Times New Roman" w:cs="Times New Roman"/>
          <w:i/>
          <w:iCs/>
        </w:rPr>
        <w:t>Yfirlit yfir fylgigögn með greinargerð um fjárhagslega ábyrgð</w:t>
      </w:r>
      <w:r w:rsidR="00426197">
        <w:rPr>
          <w:rFonts w:ascii="Times New Roman" w:hAnsi="Times New Roman" w:cs="Times New Roman"/>
          <w:i/>
          <w:iCs/>
        </w:rPr>
        <w:t>:</w:t>
      </w:r>
    </w:p>
    <w:p w14:paraId="107BA305" w14:textId="4CFC7BDC" w:rsidR="0019383A" w:rsidRDefault="0019383A" w:rsidP="00301BE7">
      <w:pPr>
        <w:pStyle w:val="Mlsgreinlista"/>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0D287D3E" w14:textId="65597097" w:rsidR="005547DF" w:rsidRDefault="005547DF" w:rsidP="00301BE7">
      <w:pPr>
        <w:pStyle w:val="Mlsgreinlista"/>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33412C1F" w14:textId="77777777" w:rsidR="005547DF" w:rsidRPr="005A76CE" w:rsidRDefault="005547DF" w:rsidP="00301BE7">
      <w:pPr>
        <w:pStyle w:val="Mlsgreinlista"/>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443A4820" w14:textId="77777777" w:rsidR="0019383A" w:rsidRPr="005A76CE" w:rsidRDefault="0019383A" w:rsidP="00301BE7">
      <w:pPr>
        <w:pStyle w:val="Mlsgreinlista"/>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0DE6A9A2" w14:textId="77777777" w:rsidR="00147310" w:rsidRPr="005A76CE" w:rsidRDefault="00147310" w:rsidP="0019383A">
      <w:pPr>
        <w:pStyle w:val="Mlsgreinlista"/>
        <w:ind w:left="0"/>
        <w:rPr>
          <w:rFonts w:ascii="Times New Roman" w:hAnsi="Times New Roman" w:cs="Times New Roman"/>
        </w:rPr>
      </w:pPr>
    </w:p>
    <w:p w14:paraId="5016EACC" w14:textId="1C47C7B3" w:rsidR="000E7FBC" w:rsidRPr="005A76CE" w:rsidRDefault="00426197" w:rsidP="0019383A">
      <w:pPr>
        <w:pStyle w:val="Mlsgreinlista"/>
        <w:ind w:left="0"/>
        <w:rPr>
          <w:rFonts w:ascii="Times New Roman" w:hAnsi="Times New Roman" w:cs="Times New Roman"/>
        </w:rPr>
      </w:pPr>
      <w:r>
        <w:rPr>
          <w:rFonts w:ascii="Times New Roman" w:hAnsi="Times New Roman" w:cs="Times New Roman"/>
        </w:rPr>
        <w:t>Sé starfsemi</w:t>
      </w:r>
      <w:r w:rsidR="000E7FBC" w:rsidRPr="005A76CE">
        <w:rPr>
          <w:rFonts w:ascii="Times New Roman" w:hAnsi="Times New Roman" w:cs="Times New Roman"/>
        </w:rPr>
        <w:t xml:space="preserve"> </w:t>
      </w:r>
      <w:r w:rsidR="00BC59E1" w:rsidRPr="005A76CE">
        <w:rPr>
          <w:rFonts w:ascii="Times New Roman" w:hAnsi="Times New Roman" w:cs="Times New Roman"/>
        </w:rPr>
        <w:t>skráningarskyld skv. lögum</w:t>
      </w:r>
      <w:r w:rsidR="000E7FBC" w:rsidRPr="005A76CE">
        <w:rPr>
          <w:rFonts w:ascii="Times New Roman" w:hAnsi="Times New Roman" w:cs="Times New Roman"/>
        </w:rPr>
        <w:t xml:space="preserve"> </w:t>
      </w:r>
      <w:r w:rsidR="004B5D61" w:rsidRPr="005A76CE">
        <w:rPr>
          <w:rFonts w:ascii="Times New Roman" w:hAnsi="Times New Roman" w:cs="Times New Roman"/>
        </w:rPr>
        <w:t xml:space="preserve">nr. 17/2003 </w:t>
      </w:r>
      <w:r w:rsidR="000E7FBC" w:rsidRPr="005A76CE">
        <w:rPr>
          <w:rFonts w:ascii="Times New Roman" w:hAnsi="Times New Roman" w:cs="Times New Roman"/>
        </w:rPr>
        <w:t xml:space="preserve">um fyrirtækjaskrá skal </w:t>
      </w:r>
      <w:r w:rsidR="0044482F" w:rsidRPr="005A76CE">
        <w:rPr>
          <w:rFonts w:ascii="Times New Roman" w:hAnsi="Times New Roman" w:cs="Times New Roman"/>
        </w:rPr>
        <w:t xml:space="preserve">afrita </w:t>
      </w:r>
      <w:r w:rsidR="005547DF">
        <w:rPr>
          <w:rFonts w:ascii="Times New Roman" w:hAnsi="Times New Roman" w:cs="Times New Roman"/>
        </w:rPr>
        <w:t xml:space="preserve">í umsóknina </w:t>
      </w:r>
      <w:r w:rsidR="00975385">
        <w:rPr>
          <w:rFonts w:ascii="Times New Roman" w:hAnsi="Times New Roman" w:cs="Times New Roman"/>
        </w:rPr>
        <w:t xml:space="preserve">(svæði hér fyrir neðan) upplýsingar um </w:t>
      </w:r>
      <w:r w:rsidR="005547DF">
        <w:rPr>
          <w:rFonts w:ascii="Times New Roman" w:hAnsi="Times New Roman" w:cs="Times New Roman"/>
        </w:rPr>
        <w:t xml:space="preserve">eftirfarandi atriði </w:t>
      </w:r>
      <w:r w:rsidR="00975385">
        <w:rPr>
          <w:rFonts w:ascii="Times New Roman" w:hAnsi="Times New Roman" w:cs="Times New Roman"/>
        </w:rPr>
        <w:t>eins og þau eru</w:t>
      </w:r>
      <w:r w:rsidR="0044482F" w:rsidRPr="005A76CE">
        <w:rPr>
          <w:rFonts w:ascii="Times New Roman" w:hAnsi="Times New Roman" w:cs="Times New Roman"/>
        </w:rPr>
        <w:t xml:space="preserve"> vef fyrirtækjaskrár Skattsins (</w:t>
      </w:r>
      <w:r w:rsidR="00BC59E1" w:rsidRPr="005A76CE">
        <w:rPr>
          <w:rFonts w:ascii="Times New Roman" w:hAnsi="Times New Roman" w:cs="Times New Roman"/>
        </w:rPr>
        <w:t>https://www.rsk.is)</w:t>
      </w:r>
    </w:p>
    <w:p w14:paraId="1A3A6615" w14:textId="77777777" w:rsidR="000E7FBC" w:rsidRPr="005A76CE" w:rsidRDefault="000E7FBC" w:rsidP="0019383A">
      <w:pPr>
        <w:pStyle w:val="Mlsgreinlista"/>
        <w:numPr>
          <w:ilvl w:val="2"/>
          <w:numId w:val="23"/>
        </w:numPr>
        <w:ind w:left="720"/>
        <w:rPr>
          <w:rFonts w:ascii="Times New Roman" w:hAnsi="Times New Roman" w:cs="Times New Roman"/>
        </w:rPr>
      </w:pPr>
      <w:r w:rsidRPr="005A76CE">
        <w:rPr>
          <w:rFonts w:ascii="Times New Roman" w:hAnsi="Times New Roman" w:cs="Times New Roman"/>
        </w:rPr>
        <w:t>Stofnað/skrá</w:t>
      </w:r>
    </w:p>
    <w:p w14:paraId="4D6B0287" w14:textId="77777777" w:rsidR="000E7FBC" w:rsidRPr="005A76CE" w:rsidRDefault="000E7FBC" w:rsidP="0019383A">
      <w:pPr>
        <w:pStyle w:val="Mlsgreinlista"/>
        <w:numPr>
          <w:ilvl w:val="2"/>
          <w:numId w:val="23"/>
        </w:numPr>
        <w:ind w:left="720"/>
        <w:rPr>
          <w:rFonts w:ascii="Times New Roman" w:hAnsi="Times New Roman" w:cs="Times New Roman"/>
        </w:rPr>
      </w:pPr>
      <w:r w:rsidRPr="005A76CE">
        <w:rPr>
          <w:rFonts w:ascii="Times New Roman" w:hAnsi="Times New Roman" w:cs="Times New Roman"/>
        </w:rPr>
        <w:t>Rekstrarform</w:t>
      </w:r>
    </w:p>
    <w:p w14:paraId="1D4CD926" w14:textId="77777777" w:rsidR="000E7FBC" w:rsidRPr="005A76CE" w:rsidRDefault="000E7FBC" w:rsidP="0019383A">
      <w:pPr>
        <w:pStyle w:val="Mlsgreinlista"/>
        <w:numPr>
          <w:ilvl w:val="2"/>
          <w:numId w:val="23"/>
        </w:numPr>
        <w:ind w:left="720"/>
        <w:rPr>
          <w:rFonts w:ascii="Times New Roman" w:hAnsi="Times New Roman" w:cs="Times New Roman"/>
        </w:rPr>
      </w:pPr>
      <w:r w:rsidRPr="005A76CE">
        <w:rPr>
          <w:rFonts w:ascii="Times New Roman" w:hAnsi="Times New Roman" w:cs="Times New Roman"/>
        </w:rPr>
        <w:t>Lögheimili</w:t>
      </w:r>
    </w:p>
    <w:p w14:paraId="2833540F" w14:textId="77777777" w:rsidR="000E7FBC" w:rsidRPr="005A76CE" w:rsidRDefault="000E7FBC" w:rsidP="0019383A">
      <w:pPr>
        <w:pStyle w:val="Mlsgreinlista"/>
        <w:numPr>
          <w:ilvl w:val="2"/>
          <w:numId w:val="23"/>
        </w:numPr>
        <w:ind w:left="720"/>
        <w:rPr>
          <w:rFonts w:ascii="Times New Roman" w:hAnsi="Times New Roman" w:cs="Times New Roman"/>
        </w:rPr>
      </w:pPr>
      <w:r w:rsidRPr="005A76CE">
        <w:rPr>
          <w:rFonts w:ascii="Times New Roman" w:hAnsi="Times New Roman" w:cs="Times New Roman"/>
        </w:rPr>
        <w:t>Forráðamaður</w:t>
      </w:r>
    </w:p>
    <w:p w14:paraId="542C8157" w14:textId="369A5D9C" w:rsidR="000E7FBC" w:rsidRPr="005A76CE" w:rsidRDefault="000E7FBC" w:rsidP="0019383A">
      <w:pPr>
        <w:pStyle w:val="Mlsgreinlista"/>
        <w:numPr>
          <w:ilvl w:val="2"/>
          <w:numId w:val="23"/>
        </w:numPr>
        <w:ind w:left="720"/>
        <w:rPr>
          <w:rFonts w:ascii="Times New Roman" w:hAnsi="Times New Roman" w:cs="Times New Roman"/>
        </w:rPr>
      </w:pPr>
      <w:r w:rsidRPr="005A76CE">
        <w:rPr>
          <w:rFonts w:ascii="Times New Roman" w:hAnsi="Times New Roman" w:cs="Times New Roman"/>
        </w:rPr>
        <w:t>ÍSAT</w:t>
      </w:r>
      <w:r w:rsidR="0044482F" w:rsidRPr="005A76CE">
        <w:rPr>
          <w:rFonts w:ascii="Times New Roman" w:hAnsi="Times New Roman" w:cs="Times New Roman"/>
        </w:rPr>
        <w:t xml:space="preserve">, </w:t>
      </w:r>
      <w:proofErr w:type="spellStart"/>
      <w:r w:rsidR="0044482F" w:rsidRPr="005A76CE">
        <w:rPr>
          <w:rFonts w:ascii="Times New Roman" w:hAnsi="Times New Roman" w:cs="Times New Roman"/>
        </w:rPr>
        <w:t>a</w:t>
      </w:r>
      <w:r w:rsidRPr="005A76CE">
        <w:rPr>
          <w:rFonts w:ascii="Times New Roman" w:hAnsi="Times New Roman" w:cs="Times New Roman"/>
        </w:rPr>
        <w:t>vinnugreinaflokkun</w:t>
      </w:r>
      <w:proofErr w:type="spellEnd"/>
    </w:p>
    <w:p w14:paraId="4A6AC1CB" w14:textId="213B370A" w:rsidR="000E7FBC" w:rsidRPr="005A76CE" w:rsidRDefault="000E7FBC" w:rsidP="0019383A">
      <w:pPr>
        <w:pStyle w:val="Mlsgreinlista"/>
        <w:numPr>
          <w:ilvl w:val="2"/>
          <w:numId w:val="23"/>
        </w:numPr>
        <w:ind w:left="720"/>
        <w:rPr>
          <w:rFonts w:ascii="Times New Roman" w:hAnsi="Times New Roman" w:cs="Times New Roman"/>
        </w:rPr>
      </w:pPr>
      <w:r w:rsidRPr="005A76CE">
        <w:rPr>
          <w:rFonts w:ascii="Times New Roman" w:hAnsi="Times New Roman" w:cs="Times New Roman"/>
        </w:rPr>
        <w:t>Virðisaukaskattsnúmar</w:t>
      </w:r>
    </w:p>
    <w:p w14:paraId="77BB4CD3" w14:textId="607EA616" w:rsidR="0019383A" w:rsidRPr="005A76CE" w:rsidRDefault="0019383A" w:rsidP="0019383A">
      <w:pPr>
        <w:pStyle w:val="Mlsgreinlista"/>
        <w:rPr>
          <w:rFonts w:ascii="Times New Roman" w:hAnsi="Times New Roman" w:cs="Times New Roman"/>
        </w:rPr>
      </w:pPr>
    </w:p>
    <w:p w14:paraId="74F393A0" w14:textId="3983101E" w:rsidR="00147310" w:rsidRPr="005A76CE" w:rsidRDefault="00147310" w:rsidP="00147310">
      <w:pPr>
        <w:pStyle w:val="Mlsgreinlista"/>
        <w:ind w:left="0"/>
        <w:rPr>
          <w:rFonts w:ascii="Times New Roman" w:hAnsi="Times New Roman" w:cs="Times New Roman"/>
        </w:rPr>
      </w:pPr>
      <w:r w:rsidRPr="005A76CE">
        <w:rPr>
          <w:rFonts w:ascii="Times New Roman" w:hAnsi="Times New Roman" w:cs="Times New Roman"/>
        </w:rPr>
        <w:t xml:space="preserve">Sé </w:t>
      </w:r>
      <w:r w:rsidR="00426197">
        <w:rPr>
          <w:rFonts w:ascii="Times New Roman" w:hAnsi="Times New Roman" w:cs="Times New Roman"/>
        </w:rPr>
        <w:t xml:space="preserve">starfsemin </w:t>
      </w:r>
      <w:r w:rsidRPr="005A76CE">
        <w:rPr>
          <w:rFonts w:ascii="Times New Roman" w:hAnsi="Times New Roman" w:cs="Times New Roman"/>
        </w:rPr>
        <w:t xml:space="preserve">skráningarskyld samkvæmt lögum um sjóði og stofnanir sem starfa samkvæmt staðfestri skipulagsskrá nr. 19/1988 </w:t>
      </w:r>
      <w:r w:rsidRPr="005A76CE">
        <w:rPr>
          <w:rFonts w:ascii="Times New Roman" w:hAnsi="Times New Roman" w:cs="Times New Roman"/>
          <w:color w:val="242424"/>
          <w:shd w:val="clear" w:color="auto" w:fill="FFFFFF"/>
        </w:rPr>
        <w:t>skal tilgreina eftirfarandi</w:t>
      </w:r>
      <w:r w:rsidR="005547DF">
        <w:rPr>
          <w:rFonts w:ascii="Times New Roman" w:hAnsi="Times New Roman" w:cs="Times New Roman"/>
          <w:color w:val="242424"/>
          <w:shd w:val="clear" w:color="auto" w:fill="FFFFFF"/>
        </w:rPr>
        <w:t xml:space="preserve"> atriði í umsókninni</w:t>
      </w:r>
      <w:r w:rsidRPr="005A76CE">
        <w:rPr>
          <w:rFonts w:ascii="Times New Roman" w:hAnsi="Times New Roman" w:cs="Times New Roman"/>
          <w:color w:val="242424"/>
          <w:shd w:val="clear" w:color="auto" w:fill="FFFFFF"/>
        </w:rPr>
        <w:t>:</w:t>
      </w:r>
    </w:p>
    <w:p w14:paraId="3F73484D" w14:textId="37D7C910" w:rsidR="00147310" w:rsidRPr="005A76CE" w:rsidRDefault="00147310" w:rsidP="00147310">
      <w:pPr>
        <w:pStyle w:val="Mlsgreinlista"/>
        <w:numPr>
          <w:ilvl w:val="2"/>
          <w:numId w:val="23"/>
        </w:numPr>
        <w:ind w:left="720"/>
        <w:rPr>
          <w:rFonts w:ascii="Times New Roman" w:hAnsi="Times New Roman" w:cs="Times New Roman"/>
        </w:rPr>
      </w:pPr>
      <w:r w:rsidRPr="005A76CE">
        <w:rPr>
          <w:rFonts w:ascii="Times New Roman" w:hAnsi="Times New Roman" w:cs="Times New Roman"/>
          <w:color w:val="242424"/>
          <w:shd w:val="clear" w:color="auto" w:fill="FFFFFF"/>
        </w:rPr>
        <w:t>Númer staðfestrar skipulagsskrár sem birt hefur verið í B-deild Stjórnartíðinda</w:t>
      </w:r>
      <w:r w:rsidR="00426197">
        <w:rPr>
          <w:rFonts w:ascii="Times New Roman" w:hAnsi="Times New Roman" w:cs="Times New Roman"/>
          <w:color w:val="242424"/>
          <w:shd w:val="clear" w:color="auto" w:fill="FFFFFF"/>
        </w:rPr>
        <w:t>.</w:t>
      </w:r>
    </w:p>
    <w:p w14:paraId="44A99075" w14:textId="77777777" w:rsidR="00147310" w:rsidRPr="005A76CE" w:rsidRDefault="00147310" w:rsidP="00147310">
      <w:pPr>
        <w:pStyle w:val="Mlsgreinlista"/>
        <w:numPr>
          <w:ilvl w:val="2"/>
          <w:numId w:val="23"/>
        </w:numPr>
        <w:ind w:left="720"/>
        <w:rPr>
          <w:rFonts w:ascii="Times New Roman" w:hAnsi="Times New Roman" w:cs="Times New Roman"/>
        </w:rPr>
      </w:pPr>
      <w:r w:rsidRPr="005A76CE">
        <w:rPr>
          <w:rFonts w:ascii="Times New Roman" w:hAnsi="Times New Roman" w:cs="Times New Roman"/>
        </w:rPr>
        <w:t>Heiti sjálfseignarstofnunar.</w:t>
      </w:r>
    </w:p>
    <w:p w14:paraId="3817B438" w14:textId="77777777" w:rsidR="00147310" w:rsidRPr="005A76CE" w:rsidRDefault="00147310" w:rsidP="00147310">
      <w:pPr>
        <w:pStyle w:val="Mlsgreinlista"/>
        <w:numPr>
          <w:ilvl w:val="2"/>
          <w:numId w:val="23"/>
        </w:numPr>
        <w:ind w:left="720"/>
        <w:rPr>
          <w:rFonts w:ascii="Times New Roman" w:hAnsi="Times New Roman" w:cs="Times New Roman"/>
        </w:rPr>
      </w:pPr>
      <w:r w:rsidRPr="005A76CE">
        <w:rPr>
          <w:rFonts w:ascii="Times New Roman" w:hAnsi="Times New Roman" w:cs="Times New Roman"/>
        </w:rPr>
        <w:t>Lögheimili.</w:t>
      </w:r>
    </w:p>
    <w:p w14:paraId="00698869" w14:textId="77777777" w:rsidR="00147310" w:rsidRPr="005A76CE" w:rsidRDefault="00147310" w:rsidP="00147310">
      <w:pPr>
        <w:pStyle w:val="Mlsgreinlista"/>
        <w:numPr>
          <w:ilvl w:val="2"/>
          <w:numId w:val="23"/>
        </w:numPr>
        <w:ind w:left="720"/>
        <w:rPr>
          <w:rFonts w:ascii="Times New Roman" w:hAnsi="Times New Roman" w:cs="Times New Roman"/>
        </w:rPr>
      </w:pPr>
      <w:r w:rsidRPr="005A76CE">
        <w:rPr>
          <w:rFonts w:ascii="Times New Roman" w:hAnsi="Times New Roman" w:cs="Times New Roman"/>
        </w:rPr>
        <w:t>Markmið sjálfseignarstofnunar.</w:t>
      </w:r>
    </w:p>
    <w:p w14:paraId="75B67D58" w14:textId="4ED64A88" w:rsidR="00147310" w:rsidRPr="005547DF" w:rsidRDefault="00147310" w:rsidP="005547DF">
      <w:pPr>
        <w:pStyle w:val="Mlsgreinlista"/>
        <w:numPr>
          <w:ilvl w:val="2"/>
          <w:numId w:val="23"/>
        </w:numPr>
        <w:ind w:left="720"/>
        <w:rPr>
          <w:rFonts w:ascii="Times New Roman" w:hAnsi="Times New Roman" w:cs="Times New Roman"/>
        </w:rPr>
      </w:pPr>
      <w:r w:rsidRPr="005A76CE">
        <w:rPr>
          <w:rFonts w:ascii="Times New Roman" w:hAnsi="Times New Roman" w:cs="Times New Roman"/>
        </w:rPr>
        <w:t>Hver beri ábyrgð á fjárvörslu (fjárvörsluaðili), ef það er annar aðili en stjórn.</w:t>
      </w:r>
    </w:p>
    <w:p w14:paraId="4A4C2191" w14:textId="5F78A87F" w:rsidR="00147310" w:rsidRPr="005A76CE" w:rsidRDefault="00147310" w:rsidP="00147310">
      <w:pPr>
        <w:rPr>
          <w:rFonts w:ascii="Times New Roman" w:hAnsi="Times New Roman" w:cs="Times New Roman"/>
        </w:rPr>
      </w:pPr>
      <w:r w:rsidRPr="005A76CE">
        <w:rPr>
          <w:rFonts w:ascii="Times New Roman" w:hAnsi="Times New Roman" w:cs="Times New Roman"/>
        </w:rPr>
        <w:t>Vakin er athygli á eftirfarandi:</w:t>
      </w:r>
    </w:p>
    <w:p w14:paraId="65B0964F" w14:textId="77777777" w:rsidR="00147310" w:rsidRPr="005A76CE" w:rsidRDefault="00147310" w:rsidP="00147310">
      <w:pPr>
        <w:pStyle w:val="Mlsgreinlista"/>
        <w:numPr>
          <w:ilvl w:val="0"/>
          <w:numId w:val="10"/>
        </w:numPr>
        <w:rPr>
          <w:rFonts w:ascii="Times New Roman" w:hAnsi="Times New Roman" w:cs="Times New Roman"/>
          <w:b/>
          <w:bCs/>
        </w:rPr>
      </w:pPr>
      <w:r w:rsidRPr="005A76CE">
        <w:rPr>
          <w:rFonts w:ascii="Times New Roman" w:hAnsi="Times New Roman" w:cs="Times New Roman"/>
          <w:shd w:val="clear" w:color="auto" w:fill="FFFFFF"/>
        </w:rPr>
        <w:t>Einkahlutafélög starfa samkvæmt lögum nr. 138/1994 um einkahlutafélög. Samkvæmt 1. mgr. 1. gr. laganna merkir einkahlutafélag félag þar sem enginn félagsmanna ber persónulega ábyrgð á heildarskuldbindingum félagsins. Allar skuldbindingar einkahlutafélags og ábyrgð á fjárhag þess hvíla samkvæmt lögunum á félaginu sjálfu.</w:t>
      </w:r>
    </w:p>
    <w:p w14:paraId="704676DF" w14:textId="3596B18D" w:rsidR="00147310" w:rsidRPr="005547DF" w:rsidRDefault="00147310" w:rsidP="0088224D">
      <w:pPr>
        <w:pStyle w:val="Mlsgreinlista"/>
        <w:numPr>
          <w:ilvl w:val="0"/>
          <w:numId w:val="10"/>
        </w:numPr>
        <w:rPr>
          <w:rFonts w:ascii="Times New Roman" w:hAnsi="Times New Roman" w:cs="Times New Roman"/>
          <w:b/>
          <w:bCs/>
        </w:rPr>
      </w:pPr>
      <w:r w:rsidRPr="005A76CE">
        <w:rPr>
          <w:rFonts w:ascii="Times New Roman" w:hAnsi="Times New Roman" w:cs="Times New Roman"/>
          <w:shd w:val="clear" w:color="auto" w:fill="FFFFFF"/>
        </w:rPr>
        <w:t>Um sjóði og stofnanir sem starfa samkvæmt staðfestri skipulagsskrá gilda lög nr. 19/1988. Um sjálfseignarstofnanir sem stunda atvinnurekstur gilda lög nr. 33/1999. Orðið atvinnurekstur er skilgreint í samkeppnislögum nr. 44/2005. Allar skuldbindingar sjálfseignarstofnunar og ábyrgð á fjárhag hennar hvíla á stofnuninni sjálfri.</w:t>
      </w:r>
    </w:p>
    <w:p w14:paraId="71264A75" w14:textId="77777777" w:rsidR="005547DF" w:rsidRPr="0088224D" w:rsidRDefault="005547DF" w:rsidP="005547DF">
      <w:pPr>
        <w:pStyle w:val="Mlsgreinlista"/>
        <w:rPr>
          <w:rFonts w:ascii="Times New Roman" w:hAnsi="Times New Roman" w:cs="Times New Roman"/>
          <w:b/>
          <w:bCs/>
        </w:rPr>
      </w:pPr>
    </w:p>
    <w:p w14:paraId="110CBCFA" w14:textId="6B766399" w:rsidR="0019383A" w:rsidRPr="004B5D61" w:rsidRDefault="005547DF" w:rsidP="00301BE7">
      <w:pPr>
        <w:pStyle w:val="Mlsgreinlista"/>
        <w:pBdr>
          <w:top w:val="single" w:sz="4" w:space="1" w:color="auto"/>
          <w:left w:val="single" w:sz="4" w:space="4" w:color="auto"/>
          <w:bottom w:val="single" w:sz="4" w:space="1" w:color="auto"/>
          <w:right w:val="single" w:sz="4" w:space="4" w:color="auto"/>
        </w:pBdr>
        <w:ind w:left="360"/>
        <w:rPr>
          <w:rFonts w:ascii="Times New Roman" w:hAnsi="Times New Roman" w:cs="Times New Roman"/>
          <w:i/>
          <w:iCs/>
        </w:rPr>
      </w:pPr>
      <w:r w:rsidRPr="004B5D61">
        <w:rPr>
          <w:rFonts w:ascii="Times New Roman" w:hAnsi="Times New Roman" w:cs="Times New Roman"/>
          <w:i/>
          <w:iCs/>
        </w:rPr>
        <w:t>Upplýsingar um skráningarskyld atriði</w:t>
      </w:r>
      <w:r w:rsidR="00426197">
        <w:rPr>
          <w:rFonts w:ascii="Times New Roman" w:hAnsi="Times New Roman" w:cs="Times New Roman"/>
          <w:i/>
          <w:iCs/>
        </w:rPr>
        <w:t>:</w:t>
      </w:r>
    </w:p>
    <w:p w14:paraId="4FC51D10" w14:textId="1E78B5EA" w:rsidR="0019383A" w:rsidRDefault="0019383A" w:rsidP="00301BE7">
      <w:pPr>
        <w:pStyle w:val="Mlsgreinlista"/>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17E7A6C1" w14:textId="2CF4FE4D" w:rsidR="005547DF" w:rsidRDefault="005547DF" w:rsidP="00301BE7">
      <w:pPr>
        <w:pStyle w:val="Mlsgreinlista"/>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4DCC8EB0" w14:textId="3B8AD10D" w:rsidR="005547DF" w:rsidRDefault="005547DF" w:rsidP="00301BE7">
      <w:pPr>
        <w:pStyle w:val="Mlsgreinlista"/>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5782B4C4" w14:textId="77777777" w:rsidR="005547DF" w:rsidRPr="005A76CE" w:rsidRDefault="005547DF" w:rsidP="00301BE7">
      <w:pPr>
        <w:pStyle w:val="Mlsgreinlista"/>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133E8A01" w14:textId="6140FF36" w:rsidR="00147310" w:rsidRPr="005A76CE" w:rsidRDefault="00147310" w:rsidP="00301BE7">
      <w:pPr>
        <w:pStyle w:val="Mlsgreinlista"/>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7211FB6B" w14:textId="77777777" w:rsidR="0019383A" w:rsidRPr="0088224D" w:rsidRDefault="0019383A" w:rsidP="0088224D">
      <w:pPr>
        <w:rPr>
          <w:rFonts w:ascii="Times New Roman" w:hAnsi="Times New Roman" w:cs="Times New Roman"/>
          <w:b/>
          <w:bCs/>
        </w:rPr>
      </w:pPr>
    </w:p>
    <w:p w14:paraId="5C5F2E56" w14:textId="77777777" w:rsidR="00AD20D8" w:rsidRPr="005A76CE" w:rsidRDefault="00F243B0" w:rsidP="00590AAF">
      <w:pPr>
        <w:pStyle w:val="Fyrirsgn2"/>
        <w:rPr>
          <w:sz w:val="22"/>
          <w:szCs w:val="22"/>
        </w:rPr>
      </w:pPr>
      <w:r w:rsidRPr="005A76CE">
        <w:rPr>
          <w:sz w:val="22"/>
          <w:szCs w:val="22"/>
        </w:rPr>
        <w:t>Hvernig</w:t>
      </w:r>
      <w:r w:rsidR="00AD20D8" w:rsidRPr="005A76CE">
        <w:rPr>
          <w:sz w:val="22"/>
          <w:szCs w:val="22"/>
        </w:rPr>
        <w:t xml:space="preserve"> fjárhagslegt rekstraröryggi starfseminnar </w:t>
      </w:r>
      <w:r w:rsidR="00CC76D6" w:rsidRPr="005A76CE">
        <w:rPr>
          <w:sz w:val="22"/>
          <w:szCs w:val="22"/>
        </w:rPr>
        <w:t>verður</w:t>
      </w:r>
      <w:r w:rsidR="00AD20D8" w:rsidRPr="005A76CE">
        <w:rPr>
          <w:sz w:val="22"/>
          <w:szCs w:val="22"/>
        </w:rPr>
        <w:t xml:space="preserve"> tryggt</w:t>
      </w:r>
    </w:p>
    <w:p w14:paraId="5510460F" w14:textId="4A148246" w:rsidR="00A34B35" w:rsidRDefault="00C135F0" w:rsidP="00362E16">
      <w:pPr>
        <w:pStyle w:val="Mlsgreinlista"/>
        <w:ind w:left="0"/>
        <w:rPr>
          <w:rFonts w:ascii="Times New Roman" w:hAnsi="Times New Roman" w:cs="Times New Roman"/>
        </w:rPr>
      </w:pPr>
      <w:r w:rsidRPr="005A76CE">
        <w:rPr>
          <w:rFonts w:ascii="Times New Roman" w:hAnsi="Times New Roman" w:cs="Times New Roman"/>
        </w:rPr>
        <w:t xml:space="preserve">Með fjárhagslegu rekstraröryggi er átt við </w:t>
      </w:r>
      <w:r w:rsidR="00ED25B3" w:rsidRPr="005A76CE">
        <w:rPr>
          <w:rFonts w:ascii="Times New Roman" w:hAnsi="Times New Roman" w:cs="Times New Roman"/>
        </w:rPr>
        <w:t xml:space="preserve">að </w:t>
      </w:r>
      <w:r w:rsidR="00426197">
        <w:rPr>
          <w:rFonts w:ascii="Times New Roman" w:hAnsi="Times New Roman" w:cs="Times New Roman"/>
        </w:rPr>
        <w:t>staðið sé</w:t>
      </w:r>
      <w:r w:rsidR="00AF3300" w:rsidRPr="005A76CE">
        <w:rPr>
          <w:rFonts w:ascii="Times New Roman" w:hAnsi="Times New Roman" w:cs="Times New Roman"/>
        </w:rPr>
        <w:t xml:space="preserve"> við allar</w:t>
      </w:r>
      <w:r w:rsidR="00ED25B3" w:rsidRPr="005A76CE">
        <w:rPr>
          <w:rFonts w:ascii="Times New Roman" w:hAnsi="Times New Roman" w:cs="Times New Roman"/>
        </w:rPr>
        <w:t xml:space="preserve"> skuldbindingar</w:t>
      </w:r>
      <w:r w:rsidR="00AF3300" w:rsidRPr="005A76CE">
        <w:rPr>
          <w:rFonts w:ascii="Times New Roman" w:hAnsi="Times New Roman" w:cs="Times New Roman"/>
        </w:rPr>
        <w:t xml:space="preserve"> og s</w:t>
      </w:r>
      <w:r w:rsidR="00426197">
        <w:rPr>
          <w:rFonts w:ascii="Times New Roman" w:hAnsi="Times New Roman" w:cs="Times New Roman"/>
        </w:rPr>
        <w:t>éð</w:t>
      </w:r>
      <w:r w:rsidR="00AF3300" w:rsidRPr="005A76CE">
        <w:rPr>
          <w:rFonts w:ascii="Times New Roman" w:hAnsi="Times New Roman" w:cs="Times New Roman"/>
        </w:rPr>
        <w:t xml:space="preserve"> fram á áframhaldandi rekstur </w:t>
      </w:r>
      <w:r w:rsidR="00A47C67" w:rsidRPr="005A76CE">
        <w:rPr>
          <w:rFonts w:ascii="Times New Roman" w:hAnsi="Times New Roman" w:cs="Times New Roman"/>
        </w:rPr>
        <w:t xml:space="preserve">á næstu árum eða um ókomna tíð. </w:t>
      </w:r>
      <w:r w:rsidR="00E33B95" w:rsidRPr="005A76CE">
        <w:rPr>
          <w:rFonts w:ascii="Times New Roman" w:hAnsi="Times New Roman" w:cs="Times New Roman"/>
        </w:rPr>
        <w:t xml:space="preserve">Þannig </w:t>
      </w:r>
      <w:r w:rsidR="00C67C97">
        <w:rPr>
          <w:rFonts w:ascii="Times New Roman" w:hAnsi="Times New Roman" w:cs="Times New Roman"/>
        </w:rPr>
        <w:t>starfsemi er talin</w:t>
      </w:r>
      <w:r w:rsidR="00E33B95" w:rsidRPr="005A76CE">
        <w:rPr>
          <w:rFonts w:ascii="Times New Roman" w:hAnsi="Times New Roman" w:cs="Times New Roman"/>
        </w:rPr>
        <w:t xml:space="preserve"> vera</w:t>
      </w:r>
      <w:r w:rsidR="00A47C67" w:rsidRPr="005A76CE">
        <w:rPr>
          <w:rFonts w:ascii="Times New Roman" w:hAnsi="Times New Roman" w:cs="Times New Roman"/>
        </w:rPr>
        <w:t xml:space="preserve"> </w:t>
      </w:r>
      <w:r w:rsidR="00591CF7" w:rsidRPr="005A76CE">
        <w:rPr>
          <w:rFonts w:ascii="Times New Roman" w:hAnsi="Times New Roman" w:cs="Times New Roman"/>
        </w:rPr>
        <w:t>rekstrarhæf</w:t>
      </w:r>
      <w:r w:rsidR="00A47C67" w:rsidRPr="005A76CE">
        <w:rPr>
          <w:rFonts w:ascii="Times New Roman" w:hAnsi="Times New Roman" w:cs="Times New Roman"/>
        </w:rPr>
        <w:t>.</w:t>
      </w:r>
      <w:r w:rsidR="00591CF7" w:rsidRPr="005A76CE">
        <w:rPr>
          <w:rFonts w:ascii="Times New Roman" w:hAnsi="Times New Roman" w:cs="Times New Roman"/>
        </w:rPr>
        <w:t xml:space="preserve"> Tilhögun eigna og skuldbindinga er þá þannig háttað að rekstrarreikningur sýnir að </w:t>
      </w:r>
      <w:r w:rsidR="00C67C97">
        <w:rPr>
          <w:rFonts w:ascii="Times New Roman" w:hAnsi="Times New Roman" w:cs="Times New Roman"/>
        </w:rPr>
        <w:t>unnt sé að standa</w:t>
      </w:r>
      <w:r w:rsidR="00591CF7" w:rsidRPr="005A76CE">
        <w:rPr>
          <w:rFonts w:ascii="Times New Roman" w:hAnsi="Times New Roman" w:cs="Times New Roman"/>
        </w:rPr>
        <w:t xml:space="preserve"> </w:t>
      </w:r>
      <w:r w:rsidR="00C67C97">
        <w:rPr>
          <w:rFonts w:ascii="Times New Roman" w:hAnsi="Times New Roman" w:cs="Times New Roman"/>
        </w:rPr>
        <w:t>við fjárhagslegar</w:t>
      </w:r>
      <w:r w:rsidR="00591CF7" w:rsidRPr="005A76CE">
        <w:rPr>
          <w:rFonts w:ascii="Times New Roman" w:hAnsi="Times New Roman" w:cs="Times New Roman"/>
        </w:rPr>
        <w:t xml:space="preserve"> skuldbindingar og með þeim hætti komi virði </w:t>
      </w:r>
      <w:r w:rsidR="00C67C97">
        <w:rPr>
          <w:rFonts w:ascii="Times New Roman" w:hAnsi="Times New Roman" w:cs="Times New Roman"/>
        </w:rPr>
        <w:t>starfseminnar</w:t>
      </w:r>
      <w:r w:rsidR="00591CF7" w:rsidRPr="005A76CE">
        <w:rPr>
          <w:rFonts w:ascii="Times New Roman" w:hAnsi="Times New Roman" w:cs="Times New Roman"/>
        </w:rPr>
        <w:t xml:space="preserve"> til með að aukast í fyrirsjáanlegri framtíð (IAASB, 2009).</w:t>
      </w:r>
      <w:r w:rsidR="005F23F8" w:rsidRPr="005A76CE">
        <w:rPr>
          <w:rFonts w:ascii="Times New Roman" w:hAnsi="Times New Roman" w:cs="Times New Roman"/>
        </w:rPr>
        <w:t xml:space="preserve"> </w:t>
      </w:r>
    </w:p>
    <w:p w14:paraId="1D7CF8A7" w14:textId="33851C4C" w:rsidR="001726A5" w:rsidRDefault="001726A5" w:rsidP="001726A5">
      <w:pPr>
        <w:rPr>
          <w:rFonts w:ascii="Times New Roman" w:hAnsi="Times New Roman" w:cs="Times New Roman"/>
        </w:rPr>
      </w:pPr>
      <w:r>
        <w:rPr>
          <w:rFonts w:ascii="Times New Roman" w:hAnsi="Times New Roman" w:cs="Times New Roman"/>
        </w:rPr>
        <w:t>Í g</w:t>
      </w:r>
      <w:r w:rsidRPr="005A76CE">
        <w:rPr>
          <w:rFonts w:ascii="Times New Roman" w:hAnsi="Times New Roman" w:cs="Times New Roman"/>
        </w:rPr>
        <w:t xml:space="preserve">reinargerð </w:t>
      </w:r>
      <w:r w:rsidR="00C67C97">
        <w:rPr>
          <w:rFonts w:ascii="Times New Roman" w:hAnsi="Times New Roman" w:cs="Times New Roman"/>
        </w:rPr>
        <w:t xml:space="preserve">þar sem sýnt er fram á að </w:t>
      </w:r>
      <w:r>
        <w:rPr>
          <w:rFonts w:ascii="Times New Roman" w:hAnsi="Times New Roman" w:cs="Times New Roman"/>
        </w:rPr>
        <w:t xml:space="preserve">fjárhagslegt rekstraröryggi starfseminnar </w:t>
      </w:r>
      <w:r w:rsidR="00C67C97">
        <w:rPr>
          <w:rFonts w:ascii="Times New Roman" w:hAnsi="Times New Roman" w:cs="Times New Roman"/>
        </w:rPr>
        <w:t xml:space="preserve">sé tryggt </w:t>
      </w:r>
      <w:r w:rsidRPr="005A76CE">
        <w:rPr>
          <w:rFonts w:ascii="Times New Roman" w:hAnsi="Times New Roman" w:cs="Times New Roman"/>
        </w:rPr>
        <w:t xml:space="preserve">skal fjalla að lágmarki um </w:t>
      </w:r>
      <w:r>
        <w:rPr>
          <w:rFonts w:ascii="Times New Roman" w:hAnsi="Times New Roman" w:cs="Times New Roman"/>
        </w:rPr>
        <w:t>7</w:t>
      </w:r>
      <w:r w:rsidRPr="005A76CE">
        <w:rPr>
          <w:rFonts w:ascii="Times New Roman" w:hAnsi="Times New Roman" w:cs="Times New Roman"/>
        </w:rPr>
        <w:t xml:space="preserve"> ára tímabil, þ</w:t>
      </w:r>
      <w:r>
        <w:rPr>
          <w:rFonts w:ascii="Times New Roman" w:hAnsi="Times New Roman" w:cs="Times New Roman"/>
        </w:rPr>
        <w:t>að er að segja</w:t>
      </w:r>
      <w:r w:rsidRPr="005A76CE">
        <w:rPr>
          <w:rFonts w:ascii="Times New Roman" w:hAnsi="Times New Roman" w:cs="Times New Roman"/>
        </w:rPr>
        <w:t xml:space="preserve"> yfirstandandi </w:t>
      </w:r>
      <w:r>
        <w:rPr>
          <w:rFonts w:ascii="Times New Roman" w:hAnsi="Times New Roman" w:cs="Times New Roman"/>
        </w:rPr>
        <w:t>rekstrar</w:t>
      </w:r>
      <w:r w:rsidRPr="005A76CE">
        <w:rPr>
          <w:rFonts w:ascii="Times New Roman" w:hAnsi="Times New Roman" w:cs="Times New Roman"/>
        </w:rPr>
        <w:t xml:space="preserve">ár, </w:t>
      </w:r>
      <w:r>
        <w:rPr>
          <w:rFonts w:ascii="Times New Roman" w:hAnsi="Times New Roman" w:cs="Times New Roman"/>
        </w:rPr>
        <w:t>fjögur</w:t>
      </w:r>
      <w:r w:rsidRPr="005A76CE">
        <w:rPr>
          <w:rFonts w:ascii="Times New Roman" w:hAnsi="Times New Roman" w:cs="Times New Roman"/>
        </w:rPr>
        <w:t xml:space="preserve"> rekstrarárin á undan og </w:t>
      </w:r>
      <w:r w:rsidR="004250A6">
        <w:rPr>
          <w:rFonts w:ascii="Times New Roman" w:hAnsi="Times New Roman" w:cs="Times New Roman"/>
        </w:rPr>
        <w:t xml:space="preserve">að lágmarki </w:t>
      </w:r>
      <w:r w:rsidRPr="005A76CE">
        <w:rPr>
          <w:rFonts w:ascii="Times New Roman" w:hAnsi="Times New Roman" w:cs="Times New Roman"/>
        </w:rPr>
        <w:t xml:space="preserve">tvö næst komandi rekstrarár. </w:t>
      </w:r>
    </w:p>
    <w:p w14:paraId="7A3E76F9" w14:textId="7D408DEF" w:rsidR="008B2404" w:rsidRPr="00975385" w:rsidRDefault="008B2404" w:rsidP="00975385">
      <w:pPr>
        <w:pStyle w:val="Mlsgreinlista"/>
        <w:numPr>
          <w:ilvl w:val="0"/>
          <w:numId w:val="36"/>
        </w:numPr>
        <w:rPr>
          <w:rFonts w:ascii="Times New Roman" w:hAnsi="Times New Roman" w:cs="Times New Roman"/>
        </w:rPr>
      </w:pPr>
      <w:r w:rsidRPr="00975385">
        <w:rPr>
          <w:rFonts w:ascii="Times New Roman" w:hAnsi="Times New Roman" w:cs="Times New Roman"/>
        </w:rPr>
        <w:t>Til grundvallar umfjöllun skulu liggja ársreikningar og fjárhagsáætl</w:t>
      </w:r>
      <w:r w:rsidR="00376CD3" w:rsidRPr="00975385">
        <w:rPr>
          <w:rFonts w:ascii="Times New Roman" w:hAnsi="Times New Roman" w:cs="Times New Roman"/>
        </w:rPr>
        <w:t>anir fyrir einstök rekstrarár</w:t>
      </w:r>
      <w:r w:rsidRPr="00975385">
        <w:rPr>
          <w:rFonts w:ascii="Times New Roman" w:hAnsi="Times New Roman" w:cs="Times New Roman"/>
        </w:rPr>
        <w:t xml:space="preserve"> á framangreindu tímabili og kennitölur </w:t>
      </w:r>
      <w:r w:rsidR="00D1279F">
        <w:rPr>
          <w:rFonts w:ascii="Times New Roman" w:hAnsi="Times New Roman" w:cs="Times New Roman"/>
        </w:rPr>
        <w:t>til greiningar á þeim</w:t>
      </w:r>
      <w:r w:rsidRPr="00975385">
        <w:rPr>
          <w:rFonts w:ascii="Times New Roman" w:hAnsi="Times New Roman" w:cs="Times New Roman"/>
        </w:rPr>
        <w:t>.</w:t>
      </w:r>
    </w:p>
    <w:p w14:paraId="38A6E946" w14:textId="68931EA1" w:rsidR="007A4501" w:rsidRPr="00975385" w:rsidRDefault="008B2404" w:rsidP="00975385">
      <w:pPr>
        <w:pStyle w:val="Mlsgreinlista"/>
        <w:numPr>
          <w:ilvl w:val="0"/>
          <w:numId w:val="36"/>
        </w:numPr>
        <w:rPr>
          <w:rFonts w:ascii="Times New Roman" w:hAnsi="Times New Roman" w:cs="Times New Roman"/>
        </w:rPr>
      </w:pPr>
      <w:r w:rsidRPr="00975385">
        <w:rPr>
          <w:rFonts w:ascii="Times New Roman" w:hAnsi="Times New Roman" w:cs="Times New Roman"/>
        </w:rPr>
        <w:t>G</w:t>
      </w:r>
      <w:r w:rsidR="00E26AED" w:rsidRPr="00975385">
        <w:rPr>
          <w:rFonts w:ascii="Times New Roman" w:hAnsi="Times New Roman" w:cs="Times New Roman"/>
        </w:rPr>
        <w:t xml:space="preserve">reina </w:t>
      </w:r>
      <w:r w:rsidRPr="00975385">
        <w:rPr>
          <w:rFonts w:ascii="Times New Roman" w:hAnsi="Times New Roman" w:cs="Times New Roman"/>
        </w:rPr>
        <w:t xml:space="preserve">skal </w:t>
      </w:r>
      <w:r w:rsidR="00E26AED" w:rsidRPr="00975385">
        <w:rPr>
          <w:rFonts w:ascii="Times New Roman" w:hAnsi="Times New Roman" w:cs="Times New Roman"/>
        </w:rPr>
        <w:t xml:space="preserve">frá </w:t>
      </w:r>
      <w:r w:rsidRPr="00975385">
        <w:rPr>
          <w:rFonts w:ascii="Times New Roman" w:hAnsi="Times New Roman" w:cs="Times New Roman"/>
        </w:rPr>
        <w:t xml:space="preserve">helstu </w:t>
      </w:r>
      <w:r w:rsidR="00B61E87" w:rsidRPr="00975385">
        <w:rPr>
          <w:rFonts w:ascii="Times New Roman" w:hAnsi="Times New Roman" w:cs="Times New Roman"/>
        </w:rPr>
        <w:t>forsend</w:t>
      </w:r>
      <w:r w:rsidR="00E26AED" w:rsidRPr="00975385">
        <w:rPr>
          <w:rFonts w:ascii="Times New Roman" w:hAnsi="Times New Roman" w:cs="Times New Roman"/>
        </w:rPr>
        <w:t>u</w:t>
      </w:r>
      <w:r w:rsidRPr="00975385">
        <w:rPr>
          <w:rFonts w:ascii="Times New Roman" w:hAnsi="Times New Roman" w:cs="Times New Roman"/>
        </w:rPr>
        <w:t>m</w:t>
      </w:r>
      <w:r w:rsidR="00B61E87" w:rsidRPr="00975385">
        <w:rPr>
          <w:rFonts w:ascii="Times New Roman" w:hAnsi="Times New Roman" w:cs="Times New Roman"/>
        </w:rPr>
        <w:t xml:space="preserve"> sem fjárhagsáætlanir bygg</w:t>
      </w:r>
      <w:r w:rsidR="00E54E58" w:rsidRPr="00975385">
        <w:rPr>
          <w:rFonts w:ascii="Times New Roman" w:hAnsi="Times New Roman" w:cs="Times New Roman"/>
        </w:rPr>
        <w:t>ja</w:t>
      </w:r>
      <w:r w:rsidR="00B61E87" w:rsidRPr="00975385">
        <w:rPr>
          <w:rFonts w:ascii="Times New Roman" w:hAnsi="Times New Roman" w:cs="Times New Roman"/>
        </w:rPr>
        <w:t xml:space="preserve"> á</w:t>
      </w:r>
      <w:r w:rsidRPr="00975385">
        <w:rPr>
          <w:rFonts w:ascii="Times New Roman" w:hAnsi="Times New Roman" w:cs="Times New Roman"/>
        </w:rPr>
        <w:t xml:space="preserve">, sérstaklega </w:t>
      </w:r>
      <w:r w:rsidR="00F02A6F" w:rsidRPr="00975385">
        <w:rPr>
          <w:rFonts w:ascii="Times New Roman" w:hAnsi="Times New Roman" w:cs="Times New Roman"/>
        </w:rPr>
        <w:t xml:space="preserve">breyttum forsendum, </w:t>
      </w:r>
      <w:r w:rsidRPr="00975385">
        <w:rPr>
          <w:rFonts w:ascii="Times New Roman" w:hAnsi="Times New Roman" w:cs="Times New Roman"/>
        </w:rPr>
        <w:t>og sýna fram á að þær séu raunhæfar</w:t>
      </w:r>
      <w:r w:rsidR="00F02A6F" w:rsidRPr="00975385">
        <w:rPr>
          <w:rFonts w:ascii="Times New Roman" w:hAnsi="Times New Roman" w:cs="Times New Roman"/>
        </w:rPr>
        <w:t>.</w:t>
      </w:r>
    </w:p>
    <w:p w14:paraId="4872F757" w14:textId="53C1BA4A" w:rsidR="004250A6" w:rsidRPr="00975385" w:rsidRDefault="00F02A6F" w:rsidP="00975385">
      <w:pPr>
        <w:pStyle w:val="Mlsgreinlista"/>
        <w:numPr>
          <w:ilvl w:val="0"/>
          <w:numId w:val="36"/>
        </w:numPr>
        <w:rPr>
          <w:rFonts w:ascii="Times New Roman" w:hAnsi="Times New Roman" w:cs="Times New Roman"/>
        </w:rPr>
      </w:pPr>
      <w:r w:rsidRPr="00975385">
        <w:rPr>
          <w:rFonts w:ascii="Times New Roman" w:hAnsi="Times New Roman" w:cs="Times New Roman"/>
        </w:rPr>
        <w:t>Svara nokkrum spurning</w:t>
      </w:r>
      <w:r w:rsidR="00C67C97">
        <w:rPr>
          <w:rFonts w:ascii="Times New Roman" w:hAnsi="Times New Roman" w:cs="Times New Roman"/>
        </w:rPr>
        <w:t xml:space="preserve">um </w:t>
      </w:r>
      <w:r w:rsidRPr="00975385">
        <w:rPr>
          <w:rFonts w:ascii="Times New Roman" w:hAnsi="Times New Roman" w:cs="Times New Roman"/>
        </w:rPr>
        <w:t>um fjárhag starfseminnar</w:t>
      </w:r>
      <w:r w:rsidR="00C67C97">
        <w:rPr>
          <w:rFonts w:ascii="Times New Roman" w:hAnsi="Times New Roman" w:cs="Times New Roman"/>
        </w:rPr>
        <w:t>, með já eða nei</w:t>
      </w:r>
      <w:r w:rsidRPr="00975385">
        <w:rPr>
          <w:rFonts w:ascii="Times New Roman" w:hAnsi="Times New Roman" w:cs="Times New Roman"/>
        </w:rPr>
        <w:t>.</w:t>
      </w:r>
    </w:p>
    <w:p w14:paraId="7E1EB56A" w14:textId="13064A80" w:rsidR="007A4501" w:rsidRPr="00975385" w:rsidRDefault="00F02A6F" w:rsidP="00975385">
      <w:pPr>
        <w:pStyle w:val="Mlsgreinlista"/>
        <w:numPr>
          <w:ilvl w:val="0"/>
          <w:numId w:val="36"/>
        </w:numPr>
        <w:rPr>
          <w:rFonts w:ascii="Times New Roman" w:hAnsi="Times New Roman" w:cs="Times New Roman"/>
        </w:rPr>
      </w:pPr>
      <w:r w:rsidRPr="00975385">
        <w:rPr>
          <w:rFonts w:ascii="Times New Roman" w:hAnsi="Times New Roman" w:cs="Times New Roman"/>
        </w:rPr>
        <w:t>G</w:t>
      </w:r>
      <w:r w:rsidR="00E26AED" w:rsidRPr="00975385">
        <w:rPr>
          <w:rFonts w:ascii="Times New Roman" w:hAnsi="Times New Roman" w:cs="Times New Roman"/>
        </w:rPr>
        <w:t xml:space="preserve">reina frá </w:t>
      </w:r>
      <w:r w:rsidR="005F23F8" w:rsidRPr="00975385">
        <w:rPr>
          <w:rFonts w:ascii="Times New Roman" w:hAnsi="Times New Roman" w:cs="Times New Roman"/>
        </w:rPr>
        <w:t>innri aðstæð</w:t>
      </w:r>
      <w:r w:rsidR="00E26AED" w:rsidRPr="00975385">
        <w:rPr>
          <w:rFonts w:ascii="Times New Roman" w:hAnsi="Times New Roman" w:cs="Times New Roman"/>
        </w:rPr>
        <w:t>um</w:t>
      </w:r>
      <w:r w:rsidR="005F23F8" w:rsidRPr="00975385">
        <w:rPr>
          <w:rFonts w:ascii="Times New Roman" w:hAnsi="Times New Roman" w:cs="Times New Roman"/>
        </w:rPr>
        <w:t xml:space="preserve"> </w:t>
      </w:r>
      <w:r w:rsidR="00E33B95" w:rsidRPr="00975385">
        <w:rPr>
          <w:rFonts w:ascii="Times New Roman" w:hAnsi="Times New Roman" w:cs="Times New Roman"/>
        </w:rPr>
        <w:t>í starfsemi</w:t>
      </w:r>
      <w:r w:rsidR="00B61E87" w:rsidRPr="00975385">
        <w:rPr>
          <w:rFonts w:ascii="Times New Roman" w:hAnsi="Times New Roman" w:cs="Times New Roman"/>
        </w:rPr>
        <w:t>nni</w:t>
      </w:r>
      <w:r w:rsidR="00E26AED" w:rsidRPr="00975385">
        <w:rPr>
          <w:rFonts w:ascii="Times New Roman" w:hAnsi="Times New Roman" w:cs="Times New Roman"/>
        </w:rPr>
        <w:t>, svo sem verklagsreglum og skipulagi,</w:t>
      </w:r>
      <w:r w:rsidR="005F23F8" w:rsidRPr="00975385">
        <w:rPr>
          <w:rFonts w:ascii="Times New Roman" w:hAnsi="Times New Roman" w:cs="Times New Roman"/>
        </w:rPr>
        <w:t xml:space="preserve"> </w:t>
      </w:r>
      <w:r w:rsidR="00B61E87" w:rsidRPr="00975385">
        <w:rPr>
          <w:rFonts w:ascii="Times New Roman" w:hAnsi="Times New Roman" w:cs="Times New Roman"/>
        </w:rPr>
        <w:t>sem er sérstaklega ætlað að stuðla að rekstraröryggi</w:t>
      </w:r>
      <w:r w:rsidRPr="00975385">
        <w:rPr>
          <w:rFonts w:ascii="Times New Roman" w:hAnsi="Times New Roman" w:cs="Times New Roman"/>
        </w:rPr>
        <w:t>.</w:t>
      </w:r>
    </w:p>
    <w:p w14:paraId="5EA4D7B6" w14:textId="40886ED2" w:rsidR="001726A5" w:rsidRPr="00975385" w:rsidRDefault="00F02A6F" w:rsidP="00975385">
      <w:pPr>
        <w:pStyle w:val="Mlsgreinlista"/>
        <w:numPr>
          <w:ilvl w:val="0"/>
          <w:numId w:val="36"/>
        </w:numPr>
        <w:rPr>
          <w:rFonts w:ascii="Times New Roman" w:hAnsi="Times New Roman" w:cs="Times New Roman"/>
        </w:rPr>
      </w:pPr>
      <w:r w:rsidRPr="00975385">
        <w:rPr>
          <w:rFonts w:ascii="Times New Roman" w:hAnsi="Times New Roman" w:cs="Times New Roman"/>
        </w:rPr>
        <w:t>G</w:t>
      </w:r>
      <w:r w:rsidR="00E26AED" w:rsidRPr="00975385">
        <w:rPr>
          <w:rFonts w:ascii="Times New Roman" w:hAnsi="Times New Roman" w:cs="Times New Roman"/>
        </w:rPr>
        <w:t xml:space="preserve">reina frá </w:t>
      </w:r>
      <w:r w:rsidR="005F23F8" w:rsidRPr="00975385">
        <w:rPr>
          <w:rFonts w:ascii="Times New Roman" w:hAnsi="Times New Roman" w:cs="Times New Roman"/>
        </w:rPr>
        <w:t>ytri aðstæð</w:t>
      </w:r>
      <w:r w:rsidR="00E26AED" w:rsidRPr="00975385">
        <w:rPr>
          <w:rFonts w:ascii="Times New Roman" w:hAnsi="Times New Roman" w:cs="Times New Roman"/>
        </w:rPr>
        <w:t>um</w:t>
      </w:r>
      <w:r w:rsidR="005F23F8" w:rsidRPr="00975385">
        <w:rPr>
          <w:rFonts w:ascii="Times New Roman" w:hAnsi="Times New Roman" w:cs="Times New Roman"/>
        </w:rPr>
        <w:t xml:space="preserve"> </w:t>
      </w:r>
      <w:r w:rsidR="00B61E87" w:rsidRPr="00975385">
        <w:rPr>
          <w:rFonts w:ascii="Times New Roman" w:hAnsi="Times New Roman" w:cs="Times New Roman"/>
        </w:rPr>
        <w:t xml:space="preserve">sem </w:t>
      </w:r>
      <w:r w:rsidR="00D910BF" w:rsidRPr="00975385">
        <w:rPr>
          <w:rFonts w:ascii="Times New Roman" w:hAnsi="Times New Roman" w:cs="Times New Roman"/>
        </w:rPr>
        <w:t xml:space="preserve">eru </w:t>
      </w:r>
      <w:r w:rsidR="00B61E87" w:rsidRPr="00975385">
        <w:rPr>
          <w:rFonts w:ascii="Times New Roman" w:hAnsi="Times New Roman" w:cs="Times New Roman"/>
        </w:rPr>
        <w:t>líkleg</w:t>
      </w:r>
      <w:r w:rsidR="00D910BF" w:rsidRPr="00975385">
        <w:rPr>
          <w:rFonts w:ascii="Times New Roman" w:hAnsi="Times New Roman" w:cs="Times New Roman"/>
        </w:rPr>
        <w:t>ar</w:t>
      </w:r>
      <w:r w:rsidR="00B61E87" w:rsidRPr="00975385">
        <w:rPr>
          <w:rFonts w:ascii="Times New Roman" w:hAnsi="Times New Roman" w:cs="Times New Roman"/>
        </w:rPr>
        <w:t xml:space="preserve"> til að hafa </w:t>
      </w:r>
      <w:r w:rsidRPr="00975385">
        <w:rPr>
          <w:rFonts w:ascii="Times New Roman" w:hAnsi="Times New Roman" w:cs="Times New Roman"/>
        </w:rPr>
        <w:t xml:space="preserve">góð eða slæm </w:t>
      </w:r>
      <w:r w:rsidR="00B61E87" w:rsidRPr="00975385">
        <w:rPr>
          <w:rFonts w:ascii="Times New Roman" w:hAnsi="Times New Roman" w:cs="Times New Roman"/>
        </w:rPr>
        <w:t>áhrif á fjárhagslegt rekstraröryggi</w:t>
      </w:r>
      <w:r w:rsidR="00E26AED" w:rsidRPr="00975385">
        <w:rPr>
          <w:rFonts w:ascii="Times New Roman" w:hAnsi="Times New Roman" w:cs="Times New Roman"/>
        </w:rPr>
        <w:t xml:space="preserve"> starfseminnar</w:t>
      </w:r>
      <w:r w:rsidR="00B61E87" w:rsidRPr="00975385">
        <w:rPr>
          <w:rFonts w:ascii="Times New Roman" w:hAnsi="Times New Roman" w:cs="Times New Roman"/>
        </w:rPr>
        <w:t>.</w:t>
      </w:r>
    </w:p>
    <w:p w14:paraId="4454DBB1" w14:textId="46366B37" w:rsidR="00AD4E36" w:rsidRDefault="006C6968" w:rsidP="00C135F0">
      <w:pPr>
        <w:rPr>
          <w:rFonts w:ascii="Times New Roman" w:hAnsi="Times New Roman" w:cs="Times New Roman"/>
        </w:rPr>
      </w:pPr>
      <w:r>
        <w:rPr>
          <w:rFonts w:ascii="Times New Roman" w:hAnsi="Times New Roman" w:cs="Times New Roman"/>
        </w:rPr>
        <w:t xml:space="preserve">Með greinargerðinni </w:t>
      </w:r>
      <w:r w:rsidR="004250A6">
        <w:rPr>
          <w:rFonts w:ascii="Times New Roman" w:hAnsi="Times New Roman" w:cs="Times New Roman"/>
        </w:rPr>
        <w:t>fylgi</w:t>
      </w:r>
      <w:r w:rsidR="00AD4E36">
        <w:rPr>
          <w:rFonts w:ascii="Times New Roman" w:hAnsi="Times New Roman" w:cs="Times New Roman"/>
        </w:rPr>
        <w:t>:</w:t>
      </w:r>
    </w:p>
    <w:p w14:paraId="73451328" w14:textId="1B7C7DB7" w:rsidR="005F23F8" w:rsidRDefault="00F83E06" w:rsidP="00E54E58">
      <w:pPr>
        <w:pStyle w:val="Mlsgreinlista"/>
        <w:numPr>
          <w:ilvl w:val="0"/>
          <w:numId w:val="34"/>
        </w:numPr>
        <w:rPr>
          <w:rFonts w:ascii="Times New Roman" w:hAnsi="Times New Roman" w:cs="Times New Roman"/>
        </w:rPr>
      </w:pPr>
      <w:r>
        <w:rPr>
          <w:rFonts w:ascii="Times New Roman" w:hAnsi="Times New Roman" w:cs="Times New Roman"/>
        </w:rPr>
        <w:t>Á</w:t>
      </w:r>
      <w:r w:rsidR="006C6968" w:rsidRPr="00AD4E36">
        <w:rPr>
          <w:rFonts w:ascii="Times New Roman" w:hAnsi="Times New Roman" w:cs="Times New Roman"/>
        </w:rPr>
        <w:t xml:space="preserve">rsreikningar </w:t>
      </w:r>
      <w:r w:rsidR="004250A6">
        <w:rPr>
          <w:rFonts w:ascii="Times New Roman" w:hAnsi="Times New Roman" w:cs="Times New Roman"/>
        </w:rPr>
        <w:t>með fjárhagsupplýsingum fyrir fjögur síðast liðin rekstrar</w:t>
      </w:r>
      <w:r w:rsidR="006C6968" w:rsidRPr="00AD4E36">
        <w:rPr>
          <w:rFonts w:ascii="Times New Roman" w:hAnsi="Times New Roman" w:cs="Times New Roman"/>
        </w:rPr>
        <w:t>ár</w:t>
      </w:r>
      <w:r w:rsidR="004250A6">
        <w:rPr>
          <w:rFonts w:ascii="Times New Roman" w:hAnsi="Times New Roman" w:cs="Times New Roman"/>
        </w:rPr>
        <w:t xml:space="preserve">, </w:t>
      </w:r>
      <w:r w:rsidR="00AD4E36">
        <w:rPr>
          <w:rFonts w:ascii="Times New Roman" w:hAnsi="Times New Roman" w:cs="Times New Roman"/>
        </w:rPr>
        <w:t>fjárhags</w:t>
      </w:r>
      <w:r w:rsidR="00B36654" w:rsidRPr="00AD4E36">
        <w:rPr>
          <w:rFonts w:ascii="Times New Roman" w:hAnsi="Times New Roman" w:cs="Times New Roman"/>
        </w:rPr>
        <w:t>áæt</w:t>
      </w:r>
      <w:r w:rsidR="004250A6">
        <w:rPr>
          <w:rFonts w:ascii="Times New Roman" w:hAnsi="Times New Roman" w:cs="Times New Roman"/>
        </w:rPr>
        <w:t>lun</w:t>
      </w:r>
      <w:r w:rsidR="00B36654" w:rsidRPr="00AD4E36">
        <w:rPr>
          <w:rFonts w:ascii="Times New Roman" w:hAnsi="Times New Roman" w:cs="Times New Roman"/>
        </w:rPr>
        <w:t xml:space="preserve"> fyrir </w:t>
      </w:r>
      <w:r w:rsidR="004250A6">
        <w:rPr>
          <w:rFonts w:ascii="Times New Roman" w:hAnsi="Times New Roman" w:cs="Times New Roman"/>
        </w:rPr>
        <w:t>yfirstandandi rekstrarár</w:t>
      </w:r>
      <w:r w:rsidR="00B36654" w:rsidRPr="00AD4E36">
        <w:rPr>
          <w:rFonts w:ascii="Times New Roman" w:hAnsi="Times New Roman" w:cs="Times New Roman"/>
        </w:rPr>
        <w:t xml:space="preserve"> og </w:t>
      </w:r>
      <w:r w:rsidR="00DB2B1E">
        <w:rPr>
          <w:rFonts w:ascii="Times New Roman" w:hAnsi="Times New Roman" w:cs="Times New Roman"/>
        </w:rPr>
        <w:t xml:space="preserve">einnig </w:t>
      </w:r>
      <w:r w:rsidR="004250A6">
        <w:rPr>
          <w:rFonts w:ascii="Times New Roman" w:hAnsi="Times New Roman" w:cs="Times New Roman"/>
        </w:rPr>
        <w:t xml:space="preserve">að lágmarki fyrir </w:t>
      </w:r>
      <w:r w:rsidR="00B36654" w:rsidRPr="00AD4E36">
        <w:rPr>
          <w:rFonts w:ascii="Times New Roman" w:hAnsi="Times New Roman" w:cs="Times New Roman"/>
        </w:rPr>
        <w:t xml:space="preserve">næstu </w:t>
      </w:r>
      <w:r w:rsidR="004250A6">
        <w:rPr>
          <w:rFonts w:ascii="Times New Roman" w:hAnsi="Times New Roman" w:cs="Times New Roman"/>
        </w:rPr>
        <w:t xml:space="preserve">tvö </w:t>
      </w:r>
      <w:r w:rsidR="00DB2B1E">
        <w:rPr>
          <w:rFonts w:ascii="Times New Roman" w:hAnsi="Times New Roman" w:cs="Times New Roman"/>
        </w:rPr>
        <w:t>rekstrar</w:t>
      </w:r>
      <w:r w:rsidR="00B36654" w:rsidRPr="00AD4E36">
        <w:rPr>
          <w:rFonts w:ascii="Times New Roman" w:hAnsi="Times New Roman" w:cs="Times New Roman"/>
        </w:rPr>
        <w:t>ár</w:t>
      </w:r>
      <w:r w:rsidR="004250A6">
        <w:rPr>
          <w:rFonts w:ascii="Times New Roman" w:hAnsi="Times New Roman" w:cs="Times New Roman"/>
        </w:rPr>
        <w:t xml:space="preserve"> á eftir</w:t>
      </w:r>
      <w:r w:rsidR="00AD4E36">
        <w:rPr>
          <w:rFonts w:ascii="Times New Roman" w:hAnsi="Times New Roman" w:cs="Times New Roman"/>
        </w:rPr>
        <w:t>,</w:t>
      </w:r>
    </w:p>
    <w:p w14:paraId="552CDF70" w14:textId="0F3A3C4F" w:rsidR="004250A6" w:rsidRPr="004250A6" w:rsidRDefault="00962527" w:rsidP="004250A6">
      <w:pPr>
        <w:pStyle w:val="Mlsgreinlista"/>
        <w:numPr>
          <w:ilvl w:val="0"/>
          <w:numId w:val="34"/>
        </w:numPr>
        <w:rPr>
          <w:rFonts w:ascii="Times New Roman" w:hAnsi="Times New Roman" w:cs="Times New Roman"/>
        </w:rPr>
      </w:pPr>
      <w:r>
        <w:rPr>
          <w:rFonts w:ascii="Times New Roman" w:hAnsi="Times New Roman" w:cs="Times New Roman"/>
        </w:rPr>
        <w:t>Y</w:t>
      </w:r>
      <w:r w:rsidR="00695385">
        <w:rPr>
          <w:rFonts w:ascii="Times New Roman" w:hAnsi="Times New Roman" w:cs="Times New Roman"/>
        </w:rPr>
        <w:t xml:space="preserve">firlit yfir fjárhag umsækjanda </w:t>
      </w:r>
      <w:r w:rsidR="00E54E58">
        <w:rPr>
          <w:rFonts w:ascii="Times New Roman" w:hAnsi="Times New Roman" w:cs="Times New Roman"/>
        </w:rPr>
        <w:t>(</w:t>
      </w:r>
      <w:proofErr w:type="spellStart"/>
      <w:r w:rsidR="00695385">
        <w:rPr>
          <w:rFonts w:ascii="Times New Roman" w:hAnsi="Times New Roman" w:cs="Times New Roman"/>
        </w:rPr>
        <w:t>exceltafla</w:t>
      </w:r>
      <w:proofErr w:type="spellEnd"/>
      <w:r w:rsidR="00E54E58">
        <w:rPr>
          <w:rFonts w:ascii="Times New Roman" w:hAnsi="Times New Roman" w:cs="Times New Roman"/>
        </w:rPr>
        <w:t>)</w:t>
      </w:r>
      <w:r w:rsidR="00AD4E36" w:rsidRPr="00F83E06">
        <w:rPr>
          <w:rFonts w:ascii="Times New Roman" w:hAnsi="Times New Roman" w:cs="Times New Roman"/>
        </w:rPr>
        <w:t xml:space="preserve"> </w:t>
      </w:r>
      <w:r w:rsidR="00695385">
        <w:rPr>
          <w:rFonts w:ascii="Times New Roman" w:hAnsi="Times New Roman" w:cs="Times New Roman"/>
        </w:rPr>
        <w:t xml:space="preserve">með tölum um </w:t>
      </w:r>
      <w:r w:rsidR="00F83E06">
        <w:rPr>
          <w:rFonts w:ascii="Times New Roman" w:hAnsi="Times New Roman" w:cs="Times New Roman"/>
        </w:rPr>
        <w:t xml:space="preserve">þróun helstu liða </w:t>
      </w:r>
      <w:r w:rsidR="00E54E58">
        <w:rPr>
          <w:rFonts w:ascii="Times New Roman" w:hAnsi="Times New Roman" w:cs="Times New Roman"/>
        </w:rPr>
        <w:t xml:space="preserve">í samræmi við </w:t>
      </w:r>
      <w:r w:rsidR="00F83E06">
        <w:rPr>
          <w:rFonts w:ascii="Times New Roman" w:hAnsi="Times New Roman" w:cs="Times New Roman"/>
        </w:rPr>
        <w:t>ársreikning</w:t>
      </w:r>
      <w:r w:rsidR="00E54E58">
        <w:rPr>
          <w:rFonts w:ascii="Times New Roman" w:hAnsi="Times New Roman" w:cs="Times New Roman"/>
        </w:rPr>
        <w:t>a</w:t>
      </w:r>
      <w:r w:rsidR="00F83E06">
        <w:rPr>
          <w:rFonts w:ascii="Times New Roman" w:hAnsi="Times New Roman" w:cs="Times New Roman"/>
        </w:rPr>
        <w:t xml:space="preserve"> og fjárhagsáætl</w:t>
      </w:r>
      <w:r w:rsidR="00DB2B1E">
        <w:rPr>
          <w:rFonts w:ascii="Times New Roman" w:hAnsi="Times New Roman" w:cs="Times New Roman"/>
        </w:rPr>
        <w:t>anir</w:t>
      </w:r>
      <w:r w:rsidR="00F54FE9">
        <w:rPr>
          <w:rFonts w:ascii="Times New Roman" w:hAnsi="Times New Roman" w:cs="Times New Roman"/>
        </w:rPr>
        <w:t>.</w:t>
      </w:r>
      <w:r w:rsidR="004250A6">
        <w:rPr>
          <w:rFonts w:ascii="Times New Roman" w:hAnsi="Times New Roman" w:cs="Times New Roman"/>
        </w:rPr>
        <w:t xml:space="preserve"> </w:t>
      </w:r>
      <w:r w:rsidR="004250A6" w:rsidRPr="004250A6">
        <w:rPr>
          <w:rFonts w:ascii="Times New Roman" w:hAnsi="Times New Roman" w:cs="Times New Roman"/>
        </w:rPr>
        <w:t xml:space="preserve">Aftast í yfirlitinu eru algengar kennitölur, myndaðar </w:t>
      </w:r>
      <w:r w:rsidR="004250A6">
        <w:rPr>
          <w:rFonts w:ascii="Times New Roman" w:hAnsi="Times New Roman" w:cs="Times New Roman"/>
        </w:rPr>
        <w:t xml:space="preserve">sjálfvirkt </w:t>
      </w:r>
      <w:r w:rsidR="004250A6" w:rsidRPr="004250A6">
        <w:rPr>
          <w:rFonts w:ascii="Times New Roman" w:hAnsi="Times New Roman" w:cs="Times New Roman"/>
        </w:rPr>
        <w:t>ú</w:t>
      </w:r>
      <w:r w:rsidR="004250A6">
        <w:rPr>
          <w:rFonts w:ascii="Times New Roman" w:hAnsi="Times New Roman" w:cs="Times New Roman"/>
        </w:rPr>
        <w:t>r fjárhæðum í öðrum hlutum töflunnar.</w:t>
      </w:r>
      <w:r w:rsidR="004250A6" w:rsidRPr="004250A6">
        <w:rPr>
          <w:rFonts w:ascii="Times New Roman" w:hAnsi="Times New Roman" w:cs="Times New Roman"/>
        </w:rPr>
        <w:t xml:space="preserve"> </w:t>
      </w:r>
    </w:p>
    <w:p w14:paraId="72639F8F" w14:textId="2443FB47" w:rsidR="00F54FE9" w:rsidRDefault="00E54E58" w:rsidP="00E54E58">
      <w:pPr>
        <w:pStyle w:val="Mlsgreinlista"/>
        <w:rPr>
          <w:rFonts w:ascii="Times New Roman" w:hAnsi="Times New Roman" w:cs="Times New Roman"/>
        </w:rPr>
      </w:pPr>
      <w:r>
        <w:rPr>
          <w:rFonts w:ascii="Times New Roman" w:hAnsi="Times New Roman" w:cs="Times New Roman"/>
        </w:rPr>
        <w:t>Leiðbeiningar</w:t>
      </w:r>
      <w:r w:rsidR="004250A6">
        <w:rPr>
          <w:rFonts w:ascii="Times New Roman" w:hAnsi="Times New Roman" w:cs="Times New Roman"/>
        </w:rPr>
        <w:t xml:space="preserve"> við útfyllingu </w:t>
      </w:r>
      <w:proofErr w:type="spellStart"/>
      <w:r w:rsidR="004250A6">
        <w:rPr>
          <w:rFonts w:ascii="Times New Roman" w:hAnsi="Times New Roman" w:cs="Times New Roman"/>
        </w:rPr>
        <w:t>exceltöflunnar</w:t>
      </w:r>
      <w:proofErr w:type="spellEnd"/>
      <w:r>
        <w:rPr>
          <w:rFonts w:ascii="Times New Roman" w:hAnsi="Times New Roman" w:cs="Times New Roman"/>
        </w:rPr>
        <w:t>:</w:t>
      </w:r>
    </w:p>
    <w:p w14:paraId="02782623" w14:textId="4A4BB5F9" w:rsidR="00F54FE9" w:rsidRDefault="00F54FE9" w:rsidP="00E54E58">
      <w:pPr>
        <w:pStyle w:val="Mlsgreinlista"/>
        <w:numPr>
          <w:ilvl w:val="1"/>
          <w:numId w:val="33"/>
        </w:numPr>
        <w:rPr>
          <w:rFonts w:ascii="Times New Roman" w:hAnsi="Times New Roman" w:cs="Times New Roman"/>
        </w:rPr>
      </w:pPr>
      <w:r>
        <w:rPr>
          <w:rFonts w:ascii="Times New Roman" w:hAnsi="Times New Roman" w:cs="Times New Roman"/>
        </w:rPr>
        <w:t>Breyta heiti liða</w:t>
      </w:r>
      <w:r w:rsidR="00F83E06">
        <w:rPr>
          <w:rFonts w:ascii="Times New Roman" w:hAnsi="Times New Roman" w:cs="Times New Roman"/>
        </w:rPr>
        <w:t xml:space="preserve"> til samræmis við ársreikning</w:t>
      </w:r>
      <w:r w:rsidR="00E54E58">
        <w:rPr>
          <w:rFonts w:ascii="Times New Roman" w:hAnsi="Times New Roman" w:cs="Times New Roman"/>
        </w:rPr>
        <w:t>a</w:t>
      </w:r>
      <w:r w:rsidR="00F83E06">
        <w:rPr>
          <w:rFonts w:ascii="Times New Roman" w:hAnsi="Times New Roman" w:cs="Times New Roman"/>
        </w:rPr>
        <w:t xml:space="preserve">. </w:t>
      </w:r>
    </w:p>
    <w:p w14:paraId="1EA37A19" w14:textId="069ADD8A" w:rsidR="00F54FE9" w:rsidRDefault="00F54FE9" w:rsidP="00E54E58">
      <w:pPr>
        <w:pStyle w:val="Mlsgreinlista"/>
        <w:numPr>
          <w:ilvl w:val="1"/>
          <w:numId w:val="33"/>
        </w:numPr>
        <w:rPr>
          <w:rFonts w:ascii="Times New Roman" w:hAnsi="Times New Roman" w:cs="Times New Roman"/>
        </w:rPr>
      </w:pPr>
      <w:r>
        <w:rPr>
          <w:rFonts w:ascii="Times New Roman" w:hAnsi="Times New Roman" w:cs="Times New Roman"/>
        </w:rPr>
        <w:t xml:space="preserve">Ekki breyta texta </w:t>
      </w:r>
      <w:r w:rsidR="00C67C97">
        <w:rPr>
          <w:rFonts w:ascii="Times New Roman" w:hAnsi="Times New Roman" w:cs="Times New Roman"/>
        </w:rPr>
        <w:t xml:space="preserve">gráum reitum </w:t>
      </w:r>
      <w:r>
        <w:rPr>
          <w:rFonts w:ascii="Times New Roman" w:hAnsi="Times New Roman" w:cs="Times New Roman"/>
        </w:rPr>
        <w:t xml:space="preserve">og </w:t>
      </w:r>
      <w:r w:rsidR="00D1279F">
        <w:rPr>
          <w:rFonts w:ascii="Times New Roman" w:hAnsi="Times New Roman" w:cs="Times New Roman"/>
        </w:rPr>
        <w:t xml:space="preserve">ekki breyta </w:t>
      </w:r>
      <w:r>
        <w:rPr>
          <w:rFonts w:ascii="Times New Roman" w:hAnsi="Times New Roman" w:cs="Times New Roman"/>
        </w:rPr>
        <w:t>formúlum.</w:t>
      </w:r>
      <w:r w:rsidR="00E54E58">
        <w:rPr>
          <w:rFonts w:ascii="Times New Roman" w:hAnsi="Times New Roman" w:cs="Times New Roman"/>
        </w:rPr>
        <w:t xml:space="preserve"> Breyta má texta í öðrum reitum.</w:t>
      </w:r>
    </w:p>
    <w:p w14:paraId="328757AE" w14:textId="737F07EA" w:rsidR="00192FF2" w:rsidRDefault="00C67C97" w:rsidP="00E54E58">
      <w:pPr>
        <w:pStyle w:val="Mlsgreinlista"/>
        <w:numPr>
          <w:ilvl w:val="1"/>
          <w:numId w:val="33"/>
        </w:numPr>
        <w:rPr>
          <w:rFonts w:ascii="Times New Roman" w:hAnsi="Times New Roman" w:cs="Times New Roman"/>
        </w:rPr>
      </w:pPr>
      <w:r>
        <w:rPr>
          <w:rFonts w:ascii="Times New Roman" w:hAnsi="Times New Roman" w:cs="Times New Roman"/>
        </w:rPr>
        <w:t>Í flestum tilvikum ætti að vera nægilega nákvæmt að fjárhæðir séu í</w:t>
      </w:r>
      <w:r w:rsidR="00F83E06">
        <w:rPr>
          <w:rFonts w:ascii="Times New Roman" w:hAnsi="Times New Roman" w:cs="Times New Roman"/>
        </w:rPr>
        <w:t xml:space="preserve"> milljónum með einum aukastaf</w:t>
      </w:r>
      <w:r w:rsidR="00E54E58">
        <w:rPr>
          <w:rFonts w:ascii="Times New Roman" w:hAnsi="Times New Roman" w:cs="Times New Roman"/>
        </w:rPr>
        <w:t>.</w:t>
      </w:r>
    </w:p>
    <w:p w14:paraId="16568FAE" w14:textId="3756C79D" w:rsidR="00D80A73" w:rsidRPr="005A76CE" w:rsidRDefault="00154551" w:rsidP="00590AAF">
      <w:pPr>
        <w:pStyle w:val="Fyrirsgn2"/>
        <w:rPr>
          <w:sz w:val="22"/>
          <w:szCs w:val="22"/>
        </w:rPr>
      </w:pPr>
      <w:r>
        <w:rPr>
          <w:sz w:val="22"/>
          <w:szCs w:val="22"/>
        </w:rPr>
        <w:t xml:space="preserve">Þróun </w:t>
      </w:r>
      <w:r w:rsidR="00E855CA">
        <w:rPr>
          <w:sz w:val="22"/>
          <w:szCs w:val="22"/>
        </w:rPr>
        <w:t>rekstrar og efnahags</w:t>
      </w:r>
      <w:r w:rsidR="00D143F0" w:rsidRPr="005A76CE">
        <w:rPr>
          <w:sz w:val="22"/>
          <w:szCs w:val="22"/>
        </w:rPr>
        <w:t xml:space="preserve"> </w:t>
      </w:r>
    </w:p>
    <w:p w14:paraId="36B7725F" w14:textId="71AA95DE" w:rsidR="00001463" w:rsidRPr="00025971" w:rsidRDefault="00E26AED" w:rsidP="00E84CC5">
      <w:pPr>
        <w:pStyle w:val="Mlsgreinlista"/>
        <w:pBdr>
          <w:top w:val="single" w:sz="4" w:space="1" w:color="auto"/>
          <w:left w:val="single" w:sz="4" w:space="4" w:color="auto"/>
          <w:bottom w:val="single" w:sz="4" w:space="1" w:color="auto"/>
          <w:right w:val="single" w:sz="4" w:space="4" w:color="auto"/>
        </w:pBdr>
        <w:ind w:left="360"/>
        <w:rPr>
          <w:rFonts w:ascii="Times New Roman" w:hAnsi="Times New Roman" w:cs="Times New Roman"/>
          <w:i/>
          <w:iCs/>
        </w:rPr>
      </w:pPr>
      <w:r w:rsidRPr="00025971">
        <w:rPr>
          <w:rFonts w:ascii="Times New Roman" w:hAnsi="Times New Roman" w:cs="Times New Roman"/>
          <w:i/>
          <w:iCs/>
        </w:rPr>
        <w:t xml:space="preserve">Greinargerð um </w:t>
      </w:r>
      <w:r w:rsidR="00882968" w:rsidRPr="00025971">
        <w:rPr>
          <w:rFonts w:ascii="Times New Roman" w:hAnsi="Times New Roman" w:cs="Times New Roman"/>
          <w:i/>
          <w:iCs/>
        </w:rPr>
        <w:t>rekstraröryggi starfseminna</w:t>
      </w:r>
      <w:r w:rsidR="00695385" w:rsidRPr="00025971">
        <w:rPr>
          <w:rFonts w:ascii="Times New Roman" w:hAnsi="Times New Roman" w:cs="Times New Roman"/>
          <w:i/>
          <w:iCs/>
        </w:rPr>
        <w:t xml:space="preserve">r á grundvelli þróunar </w:t>
      </w:r>
      <w:r w:rsidR="00882968" w:rsidRPr="00025971">
        <w:rPr>
          <w:rFonts w:ascii="Times New Roman" w:hAnsi="Times New Roman" w:cs="Times New Roman"/>
          <w:i/>
          <w:iCs/>
        </w:rPr>
        <w:t>rekstrar- og efnahags</w:t>
      </w:r>
      <w:r w:rsidR="00786174" w:rsidRPr="00025971">
        <w:rPr>
          <w:rFonts w:ascii="Times New Roman" w:hAnsi="Times New Roman" w:cs="Times New Roman"/>
          <w:i/>
          <w:iCs/>
        </w:rPr>
        <w:t>stærða</w:t>
      </w:r>
      <w:r w:rsidR="00695385" w:rsidRPr="00025971">
        <w:rPr>
          <w:rFonts w:ascii="Times New Roman" w:hAnsi="Times New Roman" w:cs="Times New Roman"/>
          <w:i/>
          <w:iCs/>
        </w:rPr>
        <w:t xml:space="preserve"> </w:t>
      </w:r>
      <w:r w:rsidR="000546BE" w:rsidRPr="00025971">
        <w:rPr>
          <w:rFonts w:ascii="Times New Roman" w:hAnsi="Times New Roman" w:cs="Times New Roman"/>
          <w:i/>
          <w:iCs/>
        </w:rPr>
        <w:t xml:space="preserve">samkvæmt fylgiskjali með </w:t>
      </w:r>
      <w:r w:rsidR="00695385" w:rsidRPr="00025971">
        <w:rPr>
          <w:rFonts w:ascii="Times New Roman" w:hAnsi="Times New Roman" w:cs="Times New Roman"/>
          <w:i/>
          <w:iCs/>
        </w:rPr>
        <w:t xml:space="preserve">yfirliti yfir </w:t>
      </w:r>
      <w:r w:rsidR="00786174" w:rsidRPr="00025971">
        <w:rPr>
          <w:rFonts w:ascii="Times New Roman" w:hAnsi="Times New Roman" w:cs="Times New Roman"/>
          <w:i/>
          <w:iCs/>
        </w:rPr>
        <w:t>fjárhag umsækjanda</w:t>
      </w:r>
      <w:r w:rsidR="00D1279F">
        <w:rPr>
          <w:rFonts w:ascii="Times New Roman" w:hAnsi="Times New Roman" w:cs="Times New Roman"/>
          <w:i/>
          <w:iCs/>
        </w:rPr>
        <w:t>:</w:t>
      </w:r>
    </w:p>
    <w:p w14:paraId="30D02C81" w14:textId="77777777" w:rsidR="00786174" w:rsidRPr="00025971" w:rsidRDefault="00786174" w:rsidP="00025971">
      <w:pPr>
        <w:pStyle w:val="Mlsgreinlista"/>
        <w:pBdr>
          <w:top w:val="single" w:sz="4" w:space="1" w:color="auto"/>
          <w:left w:val="single" w:sz="4" w:space="4" w:color="auto"/>
          <w:bottom w:val="single" w:sz="4" w:space="1" w:color="auto"/>
          <w:right w:val="single" w:sz="4" w:space="4" w:color="auto"/>
        </w:pBdr>
        <w:ind w:left="360"/>
        <w:rPr>
          <w:rFonts w:ascii="Times New Roman" w:hAnsi="Times New Roman" w:cs="Times New Roman"/>
          <w:i/>
          <w:iCs/>
        </w:rPr>
      </w:pPr>
    </w:p>
    <w:p w14:paraId="560354F9" w14:textId="77777777" w:rsidR="00192FF2" w:rsidRPr="00025971" w:rsidRDefault="00192FF2" w:rsidP="00025971">
      <w:pPr>
        <w:pStyle w:val="Mlsgreinlista"/>
        <w:pBdr>
          <w:top w:val="single" w:sz="4" w:space="1" w:color="auto"/>
          <w:left w:val="single" w:sz="4" w:space="4" w:color="auto"/>
          <w:bottom w:val="single" w:sz="4" w:space="1" w:color="auto"/>
          <w:right w:val="single" w:sz="4" w:space="4" w:color="auto"/>
        </w:pBdr>
        <w:ind w:left="360"/>
        <w:rPr>
          <w:rFonts w:ascii="Times New Roman" w:hAnsi="Times New Roman" w:cs="Times New Roman"/>
          <w:i/>
          <w:iCs/>
        </w:rPr>
      </w:pPr>
    </w:p>
    <w:p w14:paraId="1644D386" w14:textId="69736963" w:rsidR="00F54FE9" w:rsidRPr="00025971" w:rsidRDefault="00F54FE9" w:rsidP="00025971">
      <w:pPr>
        <w:pStyle w:val="Mlsgreinlista"/>
        <w:pBdr>
          <w:top w:val="single" w:sz="4" w:space="1" w:color="auto"/>
          <w:left w:val="single" w:sz="4" w:space="4" w:color="auto"/>
          <w:bottom w:val="single" w:sz="4" w:space="1" w:color="auto"/>
          <w:right w:val="single" w:sz="4" w:space="4" w:color="auto"/>
        </w:pBdr>
        <w:ind w:left="360"/>
        <w:rPr>
          <w:rFonts w:ascii="Times New Roman" w:hAnsi="Times New Roman" w:cs="Times New Roman"/>
          <w:i/>
          <w:iCs/>
        </w:rPr>
      </w:pPr>
    </w:p>
    <w:p w14:paraId="0B9EDB88" w14:textId="0D757F23" w:rsidR="00F54FE9" w:rsidRDefault="00F54FE9" w:rsidP="00025971">
      <w:pPr>
        <w:pStyle w:val="Mlsgreinlista"/>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6F9B14BD" w14:textId="77777777" w:rsidR="00025971" w:rsidRPr="00E855CA" w:rsidRDefault="00025971" w:rsidP="00025971">
      <w:pPr>
        <w:pStyle w:val="Mlsgreinlista"/>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04A5AD8D" w14:textId="77777777" w:rsidR="005B00D7" w:rsidRPr="005A76CE" w:rsidRDefault="005B00D7" w:rsidP="00FE6AFA">
      <w:pPr>
        <w:ind w:left="360"/>
        <w:rPr>
          <w:rFonts w:ascii="Times New Roman" w:hAnsi="Times New Roman" w:cs="Times New Roman"/>
        </w:rPr>
      </w:pPr>
    </w:p>
    <w:p w14:paraId="75968488" w14:textId="6CD6E8E1" w:rsidR="00C76F31" w:rsidRPr="00E84CC5" w:rsidRDefault="00E26AED" w:rsidP="009845AA">
      <w:pPr>
        <w:pStyle w:val="Mlsgreinlista"/>
        <w:pBdr>
          <w:top w:val="single" w:sz="4" w:space="1" w:color="auto"/>
          <w:left w:val="single" w:sz="4" w:space="4" w:color="auto"/>
          <w:bottom w:val="single" w:sz="4" w:space="1" w:color="auto"/>
          <w:right w:val="single" w:sz="4" w:space="4" w:color="auto"/>
        </w:pBdr>
        <w:ind w:left="360"/>
        <w:rPr>
          <w:rFonts w:ascii="Times New Roman" w:hAnsi="Times New Roman" w:cs="Times New Roman"/>
          <w:i/>
          <w:iCs/>
        </w:rPr>
      </w:pPr>
      <w:r w:rsidRPr="00E84CC5">
        <w:rPr>
          <w:rFonts w:ascii="Times New Roman" w:hAnsi="Times New Roman" w:cs="Times New Roman"/>
          <w:i/>
          <w:iCs/>
        </w:rPr>
        <w:t xml:space="preserve">Greinargerð um </w:t>
      </w:r>
      <w:r w:rsidR="00376CD3" w:rsidRPr="00E84CC5">
        <w:rPr>
          <w:rFonts w:ascii="Times New Roman" w:hAnsi="Times New Roman" w:cs="Times New Roman"/>
          <w:i/>
          <w:iCs/>
        </w:rPr>
        <w:t>helstu forsendur sem fjárhagsáætlanir byggja á, sérstaklega breytt</w:t>
      </w:r>
      <w:r w:rsidR="00DB2B1E" w:rsidRPr="00E84CC5">
        <w:rPr>
          <w:rFonts w:ascii="Times New Roman" w:hAnsi="Times New Roman" w:cs="Times New Roman"/>
          <w:i/>
          <w:iCs/>
        </w:rPr>
        <w:t>ar</w:t>
      </w:r>
      <w:r w:rsidR="00376CD3" w:rsidRPr="00E84CC5">
        <w:rPr>
          <w:rFonts w:ascii="Times New Roman" w:hAnsi="Times New Roman" w:cs="Times New Roman"/>
          <w:i/>
          <w:iCs/>
        </w:rPr>
        <w:t xml:space="preserve"> forsendu</w:t>
      </w:r>
      <w:r w:rsidR="00DB2B1E" w:rsidRPr="00E84CC5">
        <w:rPr>
          <w:rFonts w:ascii="Times New Roman" w:hAnsi="Times New Roman" w:cs="Times New Roman"/>
          <w:i/>
          <w:iCs/>
        </w:rPr>
        <w:t>r. S</w:t>
      </w:r>
      <w:r w:rsidR="00376CD3" w:rsidRPr="00E84CC5">
        <w:rPr>
          <w:rFonts w:ascii="Times New Roman" w:hAnsi="Times New Roman" w:cs="Times New Roman"/>
          <w:i/>
          <w:iCs/>
        </w:rPr>
        <w:t xml:space="preserve">ýna fram á að </w:t>
      </w:r>
      <w:r w:rsidR="00DB2B1E" w:rsidRPr="00E84CC5">
        <w:rPr>
          <w:rFonts w:ascii="Times New Roman" w:hAnsi="Times New Roman" w:cs="Times New Roman"/>
          <w:i/>
          <w:iCs/>
        </w:rPr>
        <w:t>forsendur</w:t>
      </w:r>
      <w:r w:rsidR="00376CD3" w:rsidRPr="00E84CC5">
        <w:rPr>
          <w:rFonts w:ascii="Times New Roman" w:hAnsi="Times New Roman" w:cs="Times New Roman"/>
          <w:i/>
          <w:iCs/>
        </w:rPr>
        <w:t xml:space="preserve"> séu raunhæfar</w:t>
      </w:r>
      <w:r w:rsidR="00DB2B1E" w:rsidRPr="00E84CC5">
        <w:rPr>
          <w:rFonts w:ascii="Times New Roman" w:hAnsi="Times New Roman" w:cs="Times New Roman"/>
          <w:i/>
          <w:iCs/>
        </w:rPr>
        <w:t>. Dæmi um forsendur til að fjalla um eru launa- og verðlagsforsendur, námsframboð, nemendafjöldi og starfsmannafjöldi. Gera skal séstaklega grein fyrir helstu samningum sem fela í sér fjárskuldbindingar og umsækjandi er aðili að</w:t>
      </w:r>
      <w:r w:rsidR="00D1279F">
        <w:rPr>
          <w:rFonts w:ascii="Times New Roman" w:hAnsi="Times New Roman" w:cs="Times New Roman"/>
          <w:i/>
          <w:iCs/>
        </w:rPr>
        <w:t>:</w:t>
      </w:r>
      <w:r w:rsidR="00DB2B1E" w:rsidRPr="00E84CC5">
        <w:rPr>
          <w:rFonts w:ascii="Times New Roman" w:hAnsi="Times New Roman" w:cs="Times New Roman"/>
          <w:i/>
          <w:iCs/>
        </w:rPr>
        <w:t xml:space="preserve"> </w:t>
      </w:r>
    </w:p>
    <w:p w14:paraId="5729EBFD" w14:textId="196C3BFD" w:rsidR="00C76F31" w:rsidRDefault="00C76F31" w:rsidP="009845AA">
      <w:pPr>
        <w:pStyle w:val="Mlsgreinlista"/>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684615F9" w14:textId="63C5F315" w:rsidR="00DB2B1E" w:rsidRDefault="00DB2B1E" w:rsidP="009845AA">
      <w:pPr>
        <w:pStyle w:val="Mlsgreinlista"/>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3C0B4F9C" w14:textId="18F9EB7E" w:rsidR="00DB2B1E" w:rsidRDefault="00DB2B1E" w:rsidP="009845AA">
      <w:pPr>
        <w:pStyle w:val="Mlsgreinlista"/>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46CBEFC1" w14:textId="18B994AF" w:rsidR="00DB2B1E" w:rsidRDefault="00DB2B1E" w:rsidP="009845AA">
      <w:pPr>
        <w:pStyle w:val="Mlsgreinlista"/>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2289C1B0" w14:textId="19D834B0" w:rsidR="00DB2B1E" w:rsidRDefault="00DB2B1E" w:rsidP="009845AA">
      <w:pPr>
        <w:pStyle w:val="Mlsgreinlista"/>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1669FCD0" w14:textId="77777777" w:rsidR="00DB2B1E" w:rsidRDefault="00DB2B1E" w:rsidP="009845AA">
      <w:pPr>
        <w:pStyle w:val="Mlsgreinlista"/>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476796ED" w14:textId="67C48156" w:rsidR="00B52120" w:rsidRDefault="00B52120" w:rsidP="000C0277">
      <w:pPr>
        <w:ind w:left="360"/>
        <w:rPr>
          <w:rFonts w:ascii="Times New Roman" w:hAnsi="Times New Roman" w:cs="Times New Roman"/>
        </w:rPr>
      </w:pPr>
    </w:p>
    <w:p w14:paraId="78A2A5C4" w14:textId="1BA8E84E" w:rsidR="00A40D9F" w:rsidRPr="00E84CC5" w:rsidRDefault="000E60AD" w:rsidP="009845AA">
      <w:pPr>
        <w:pStyle w:val="Mlsgreinlista"/>
        <w:pBdr>
          <w:top w:val="single" w:sz="4" w:space="1" w:color="auto"/>
          <w:left w:val="single" w:sz="4" w:space="4" w:color="auto"/>
          <w:bottom w:val="single" w:sz="4" w:space="1" w:color="auto"/>
          <w:right w:val="single" w:sz="4" w:space="4" w:color="auto"/>
        </w:pBdr>
        <w:ind w:left="360"/>
        <w:rPr>
          <w:rFonts w:ascii="Times New Roman" w:hAnsi="Times New Roman" w:cs="Times New Roman"/>
          <w:i/>
          <w:iCs/>
        </w:rPr>
      </w:pPr>
      <w:r w:rsidRPr="00E84CC5">
        <w:rPr>
          <w:rFonts w:ascii="Times New Roman" w:hAnsi="Times New Roman" w:cs="Times New Roman"/>
          <w:i/>
          <w:iCs/>
        </w:rPr>
        <w:t>H</w:t>
      </w:r>
      <w:r w:rsidR="00A40D9F" w:rsidRPr="00E84CC5">
        <w:rPr>
          <w:rFonts w:ascii="Times New Roman" w:hAnsi="Times New Roman" w:cs="Times New Roman"/>
          <w:i/>
          <w:iCs/>
        </w:rPr>
        <w:t>elstu samninga</w:t>
      </w:r>
      <w:r w:rsidRPr="00E84CC5">
        <w:rPr>
          <w:rFonts w:ascii="Times New Roman" w:hAnsi="Times New Roman" w:cs="Times New Roman"/>
          <w:i/>
          <w:iCs/>
        </w:rPr>
        <w:t>r</w:t>
      </w:r>
      <w:r w:rsidR="00A40D9F" w:rsidRPr="00E84CC5">
        <w:rPr>
          <w:rFonts w:ascii="Times New Roman" w:hAnsi="Times New Roman" w:cs="Times New Roman"/>
          <w:i/>
          <w:iCs/>
        </w:rPr>
        <w:t xml:space="preserve"> um framlög og styrki sem </w:t>
      </w:r>
      <w:r w:rsidR="00DB2B1E" w:rsidRPr="00E84CC5">
        <w:rPr>
          <w:rFonts w:ascii="Times New Roman" w:hAnsi="Times New Roman" w:cs="Times New Roman"/>
          <w:i/>
          <w:iCs/>
        </w:rPr>
        <w:t>fjárhagsáætlanir byggjast á.</w:t>
      </w:r>
      <w:r w:rsidRPr="00E84CC5">
        <w:rPr>
          <w:rFonts w:ascii="Times New Roman" w:hAnsi="Times New Roman" w:cs="Times New Roman"/>
          <w:i/>
          <w:iCs/>
        </w:rPr>
        <w:t xml:space="preserve"> </w:t>
      </w:r>
      <w:r w:rsidR="00DB2B1E" w:rsidRPr="00E84CC5">
        <w:rPr>
          <w:rFonts w:ascii="Times New Roman" w:hAnsi="Times New Roman" w:cs="Times New Roman"/>
          <w:i/>
          <w:iCs/>
        </w:rPr>
        <w:t>Að lágmarki komi fram hver er framlags- eða s</w:t>
      </w:r>
      <w:r w:rsidRPr="00E84CC5">
        <w:rPr>
          <w:rFonts w:ascii="Times New Roman" w:hAnsi="Times New Roman" w:cs="Times New Roman"/>
          <w:i/>
          <w:iCs/>
        </w:rPr>
        <w:t xml:space="preserve">tyrkveitandi, </w:t>
      </w:r>
      <w:r w:rsidR="00DB2B1E" w:rsidRPr="00E84CC5">
        <w:rPr>
          <w:rFonts w:ascii="Times New Roman" w:hAnsi="Times New Roman" w:cs="Times New Roman"/>
          <w:i/>
          <w:iCs/>
        </w:rPr>
        <w:t>hvaða verkefni eða þjónustu framlag eða styrkur er veittur til</w:t>
      </w:r>
      <w:r w:rsidRPr="00E84CC5">
        <w:rPr>
          <w:rFonts w:ascii="Times New Roman" w:hAnsi="Times New Roman" w:cs="Times New Roman"/>
          <w:i/>
          <w:iCs/>
        </w:rPr>
        <w:t>, gildistími</w:t>
      </w:r>
      <w:r w:rsidR="001939D1" w:rsidRPr="00E84CC5">
        <w:rPr>
          <w:rFonts w:ascii="Times New Roman" w:hAnsi="Times New Roman" w:cs="Times New Roman"/>
          <w:i/>
          <w:iCs/>
        </w:rPr>
        <w:t xml:space="preserve"> </w:t>
      </w:r>
      <w:r w:rsidR="009F48C2" w:rsidRPr="00E84CC5">
        <w:rPr>
          <w:rFonts w:ascii="Times New Roman" w:hAnsi="Times New Roman" w:cs="Times New Roman"/>
          <w:i/>
          <w:iCs/>
        </w:rPr>
        <w:t>samnings,</w:t>
      </w:r>
      <w:r w:rsidRPr="00E84CC5">
        <w:rPr>
          <w:rFonts w:ascii="Times New Roman" w:hAnsi="Times New Roman" w:cs="Times New Roman"/>
          <w:i/>
          <w:iCs/>
        </w:rPr>
        <w:t xml:space="preserve"> </w:t>
      </w:r>
      <w:r w:rsidR="001939D1" w:rsidRPr="00E84CC5">
        <w:rPr>
          <w:rFonts w:ascii="Times New Roman" w:hAnsi="Times New Roman" w:cs="Times New Roman"/>
          <w:i/>
          <w:iCs/>
        </w:rPr>
        <w:t>árleg styrkupphæð</w:t>
      </w:r>
      <w:r w:rsidR="009F48C2" w:rsidRPr="00E84CC5">
        <w:rPr>
          <w:rFonts w:ascii="Times New Roman" w:hAnsi="Times New Roman" w:cs="Times New Roman"/>
          <w:i/>
          <w:iCs/>
        </w:rPr>
        <w:t xml:space="preserve"> og sé framlag eða styrkur skilyrtur hver skilyrðin eru</w:t>
      </w:r>
      <w:r w:rsidR="00D1279F">
        <w:rPr>
          <w:rFonts w:ascii="Times New Roman" w:hAnsi="Times New Roman" w:cs="Times New Roman"/>
          <w:i/>
          <w:iCs/>
        </w:rPr>
        <w:t>:</w:t>
      </w:r>
    </w:p>
    <w:p w14:paraId="09A68C90" w14:textId="0D4D79F6" w:rsidR="00A40D9F" w:rsidRDefault="00A40D9F" w:rsidP="009845AA">
      <w:pPr>
        <w:pStyle w:val="Mlsgreinlista"/>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704C87CA" w14:textId="43023DC7" w:rsidR="00E84CC5" w:rsidRDefault="00E84CC5" w:rsidP="009845AA">
      <w:pPr>
        <w:pStyle w:val="Mlsgreinlista"/>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4808DCA0" w14:textId="77777777" w:rsidR="00E84CC5" w:rsidRDefault="00E84CC5" w:rsidP="009845AA">
      <w:pPr>
        <w:pStyle w:val="Mlsgreinlista"/>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675B1F7C" w14:textId="2DD3B6AF" w:rsidR="00A40D9F" w:rsidRDefault="00A40D9F" w:rsidP="009845AA">
      <w:pPr>
        <w:pStyle w:val="Mlsgreinlista"/>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2E141ADC" w14:textId="77777777" w:rsidR="00A40D9F" w:rsidRDefault="00A40D9F" w:rsidP="009845AA">
      <w:pPr>
        <w:pStyle w:val="Mlsgreinlista"/>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08A800D0" w14:textId="2B96C494" w:rsidR="00A40D9F" w:rsidRDefault="00A40D9F" w:rsidP="00FE6AFA">
      <w:pPr>
        <w:ind w:left="360"/>
        <w:rPr>
          <w:rFonts w:ascii="Times New Roman" w:hAnsi="Times New Roman" w:cs="Times New Roman"/>
        </w:rPr>
      </w:pPr>
    </w:p>
    <w:p w14:paraId="52003682" w14:textId="1577B28A" w:rsidR="00A40D9F" w:rsidRPr="00E84CC5" w:rsidRDefault="002B1C86" w:rsidP="009845AA">
      <w:pPr>
        <w:pStyle w:val="Mlsgreinlista"/>
        <w:pBdr>
          <w:top w:val="single" w:sz="4" w:space="1" w:color="auto"/>
          <w:left w:val="single" w:sz="4" w:space="4" w:color="auto"/>
          <w:bottom w:val="single" w:sz="4" w:space="1" w:color="auto"/>
          <w:right w:val="single" w:sz="4" w:space="4" w:color="auto"/>
        </w:pBdr>
        <w:ind w:left="360"/>
        <w:rPr>
          <w:rFonts w:ascii="Times New Roman" w:hAnsi="Times New Roman" w:cs="Times New Roman"/>
          <w:i/>
          <w:iCs/>
        </w:rPr>
      </w:pPr>
      <w:r w:rsidRPr="00E84CC5">
        <w:rPr>
          <w:rFonts w:ascii="Times New Roman" w:hAnsi="Times New Roman" w:cs="Times New Roman"/>
          <w:i/>
          <w:iCs/>
        </w:rPr>
        <w:t xml:space="preserve">Helstu </w:t>
      </w:r>
      <w:r w:rsidR="00A40D9F" w:rsidRPr="00E84CC5">
        <w:rPr>
          <w:rFonts w:ascii="Times New Roman" w:hAnsi="Times New Roman" w:cs="Times New Roman"/>
          <w:i/>
          <w:iCs/>
        </w:rPr>
        <w:t>samninga</w:t>
      </w:r>
      <w:r w:rsidR="000E60AD" w:rsidRPr="00E84CC5">
        <w:rPr>
          <w:rFonts w:ascii="Times New Roman" w:hAnsi="Times New Roman" w:cs="Times New Roman"/>
          <w:i/>
          <w:iCs/>
        </w:rPr>
        <w:t>r</w:t>
      </w:r>
      <w:r w:rsidR="00A40D9F" w:rsidRPr="00E84CC5">
        <w:rPr>
          <w:rFonts w:ascii="Times New Roman" w:hAnsi="Times New Roman" w:cs="Times New Roman"/>
          <w:i/>
          <w:iCs/>
        </w:rPr>
        <w:t xml:space="preserve">, sem </w:t>
      </w:r>
      <w:r w:rsidRPr="00E84CC5">
        <w:rPr>
          <w:rFonts w:ascii="Times New Roman" w:hAnsi="Times New Roman" w:cs="Times New Roman"/>
          <w:i/>
          <w:iCs/>
        </w:rPr>
        <w:t>eru til grundvallar fjárhagsáætlunum</w:t>
      </w:r>
      <w:r w:rsidR="00A40D9F" w:rsidRPr="00E84CC5">
        <w:rPr>
          <w:rFonts w:ascii="Times New Roman" w:hAnsi="Times New Roman" w:cs="Times New Roman"/>
          <w:i/>
          <w:iCs/>
        </w:rPr>
        <w:t xml:space="preserve">, </w:t>
      </w:r>
      <w:r w:rsidR="000C0277" w:rsidRPr="00E84CC5">
        <w:rPr>
          <w:rFonts w:ascii="Times New Roman" w:hAnsi="Times New Roman" w:cs="Times New Roman"/>
          <w:i/>
          <w:iCs/>
        </w:rPr>
        <w:t>svo sem</w:t>
      </w:r>
      <w:r w:rsidR="00A40D9F" w:rsidRPr="00E84CC5">
        <w:rPr>
          <w:rFonts w:ascii="Times New Roman" w:hAnsi="Times New Roman" w:cs="Times New Roman"/>
          <w:i/>
          <w:iCs/>
        </w:rPr>
        <w:t xml:space="preserve"> um </w:t>
      </w:r>
      <w:r w:rsidRPr="00E84CC5">
        <w:rPr>
          <w:rFonts w:ascii="Times New Roman" w:hAnsi="Times New Roman" w:cs="Times New Roman"/>
          <w:i/>
          <w:iCs/>
        </w:rPr>
        <w:t>leigu á húsnæði</w:t>
      </w:r>
      <w:r w:rsidR="00A40D9F" w:rsidRPr="00E84CC5">
        <w:rPr>
          <w:rFonts w:ascii="Times New Roman" w:hAnsi="Times New Roman" w:cs="Times New Roman"/>
          <w:i/>
          <w:iCs/>
        </w:rPr>
        <w:t xml:space="preserve">, </w:t>
      </w:r>
      <w:r w:rsidRPr="00E84CC5">
        <w:rPr>
          <w:rFonts w:ascii="Times New Roman" w:hAnsi="Times New Roman" w:cs="Times New Roman"/>
          <w:i/>
          <w:iCs/>
        </w:rPr>
        <w:t xml:space="preserve">kaup á verkum eða þjónustu </w:t>
      </w:r>
      <w:r w:rsidR="00A40D9F" w:rsidRPr="00E84CC5">
        <w:rPr>
          <w:rFonts w:ascii="Times New Roman" w:hAnsi="Times New Roman" w:cs="Times New Roman"/>
          <w:i/>
          <w:iCs/>
        </w:rPr>
        <w:t xml:space="preserve">og </w:t>
      </w:r>
      <w:r w:rsidRPr="00E84CC5">
        <w:rPr>
          <w:rFonts w:ascii="Times New Roman" w:hAnsi="Times New Roman" w:cs="Times New Roman"/>
          <w:i/>
          <w:iCs/>
        </w:rPr>
        <w:t>samningar um lántöku</w:t>
      </w:r>
      <w:r w:rsidR="00D1279F">
        <w:rPr>
          <w:rFonts w:ascii="Times New Roman" w:hAnsi="Times New Roman" w:cs="Times New Roman"/>
          <w:i/>
          <w:iCs/>
        </w:rPr>
        <w:t>:</w:t>
      </w:r>
    </w:p>
    <w:p w14:paraId="77248D07" w14:textId="230D366A" w:rsidR="00A40D9F" w:rsidRDefault="00A40D9F" w:rsidP="009845AA">
      <w:pPr>
        <w:pStyle w:val="Mlsgreinlista"/>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4CED41C5" w14:textId="77777777" w:rsidR="000C0277" w:rsidRDefault="000C0277" w:rsidP="009845AA">
      <w:pPr>
        <w:pStyle w:val="Mlsgreinlista"/>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3EA3EFE6" w14:textId="77777777" w:rsidR="00A40D9F" w:rsidRDefault="00A40D9F" w:rsidP="009845AA">
      <w:pPr>
        <w:pStyle w:val="Mlsgreinlista"/>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1195A1DA" w14:textId="3D8A20AD" w:rsidR="000C0277" w:rsidRDefault="000C0277" w:rsidP="00FE6AFA">
      <w:pPr>
        <w:ind w:left="360"/>
        <w:rPr>
          <w:rFonts w:ascii="Times New Roman" w:hAnsi="Times New Roman" w:cs="Times New Roman"/>
        </w:rPr>
      </w:pPr>
    </w:p>
    <w:p w14:paraId="62EE140B" w14:textId="77777777" w:rsidR="00FE6AFA" w:rsidRPr="00E84CC5" w:rsidRDefault="00FE6AFA" w:rsidP="00FE6AFA">
      <w:pPr>
        <w:pStyle w:val="Mlsgreinlista"/>
        <w:pBdr>
          <w:top w:val="single" w:sz="4" w:space="1" w:color="auto"/>
          <w:left w:val="single" w:sz="4" w:space="4" w:color="auto"/>
          <w:bottom w:val="single" w:sz="4" w:space="1" w:color="auto"/>
          <w:right w:val="single" w:sz="4" w:space="4" w:color="auto"/>
        </w:pBdr>
        <w:ind w:left="360"/>
        <w:rPr>
          <w:rFonts w:ascii="Times New Roman" w:hAnsi="Times New Roman" w:cs="Times New Roman"/>
          <w:i/>
          <w:iCs/>
        </w:rPr>
      </w:pPr>
      <w:r w:rsidRPr="00E84CC5">
        <w:rPr>
          <w:rFonts w:ascii="Times New Roman" w:hAnsi="Times New Roman" w:cs="Times New Roman"/>
          <w:i/>
          <w:iCs/>
        </w:rPr>
        <w:t xml:space="preserve">Innri aðstæður sem er sérstaklega ætlað að stuðla að rekstraröryggi, svo sem fyrirkomulagi fjármálastjórnunar og innra eftirlits með fjármálum: </w:t>
      </w:r>
    </w:p>
    <w:p w14:paraId="6283C256" w14:textId="77777777" w:rsidR="00FE6AFA" w:rsidRPr="005A76CE" w:rsidRDefault="00FE6AFA" w:rsidP="00FE6AFA">
      <w:pPr>
        <w:pStyle w:val="Mlsgreinlista"/>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73C33CFF" w14:textId="77777777" w:rsidR="00FE6AFA" w:rsidRDefault="00FE6AFA" w:rsidP="00FE6AFA">
      <w:pPr>
        <w:pStyle w:val="Mlsgreinlista"/>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24080816" w14:textId="77777777" w:rsidR="00FE6AFA" w:rsidRPr="005A76CE" w:rsidRDefault="00FE6AFA" w:rsidP="00FE6AFA">
      <w:pPr>
        <w:pStyle w:val="Mlsgreinlista"/>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76353E6C" w14:textId="77777777" w:rsidR="005429A9" w:rsidRPr="00FE6AFA" w:rsidRDefault="005429A9" w:rsidP="005429A9">
      <w:pPr>
        <w:ind w:left="360"/>
        <w:rPr>
          <w:rFonts w:ascii="Times New Roman" w:hAnsi="Times New Roman" w:cs="Times New Roman"/>
        </w:rPr>
      </w:pPr>
    </w:p>
    <w:p w14:paraId="0CE699E3" w14:textId="77777777" w:rsidR="00FE6AFA" w:rsidRPr="00E84CC5" w:rsidRDefault="00FE6AFA" w:rsidP="00FE6AFA">
      <w:pPr>
        <w:pStyle w:val="Mlsgreinlista"/>
        <w:pBdr>
          <w:top w:val="single" w:sz="4" w:space="1" w:color="auto"/>
          <w:left w:val="single" w:sz="4" w:space="4" w:color="auto"/>
          <w:bottom w:val="single" w:sz="4" w:space="1" w:color="auto"/>
          <w:right w:val="single" w:sz="4" w:space="4" w:color="auto"/>
        </w:pBdr>
        <w:ind w:left="360"/>
        <w:rPr>
          <w:rFonts w:ascii="Times New Roman" w:hAnsi="Times New Roman" w:cs="Times New Roman"/>
          <w:i/>
          <w:iCs/>
        </w:rPr>
      </w:pPr>
      <w:r w:rsidRPr="00E84CC5">
        <w:rPr>
          <w:rFonts w:ascii="Times New Roman" w:hAnsi="Times New Roman" w:cs="Times New Roman"/>
          <w:i/>
          <w:iCs/>
        </w:rPr>
        <w:t xml:space="preserve">Ytri aðstæður sem eru líklegar til að hafa merkjanleg góð eða slæm áhrif á fjárhagslegt rekstraröryggi starfseminnar: </w:t>
      </w:r>
    </w:p>
    <w:p w14:paraId="05AA5544" w14:textId="77777777" w:rsidR="00FE6AFA" w:rsidRPr="005A76CE" w:rsidRDefault="00FE6AFA" w:rsidP="00FE6AFA">
      <w:pPr>
        <w:pStyle w:val="Mlsgreinlista"/>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7295B3DC" w14:textId="77777777" w:rsidR="00FE6AFA" w:rsidRPr="005429A9" w:rsidRDefault="00FE6AFA" w:rsidP="00FE6AFA">
      <w:pPr>
        <w:pStyle w:val="Mlsgreinlista"/>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7421E945" w14:textId="77777777" w:rsidR="00FE6AFA" w:rsidRPr="005429A9" w:rsidRDefault="00FE6AFA" w:rsidP="00FE6AFA">
      <w:pPr>
        <w:pStyle w:val="Mlsgreinlista"/>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5313859D" w14:textId="05E85375" w:rsidR="000C0277" w:rsidRPr="005429A9" w:rsidRDefault="000C0277" w:rsidP="005429A9">
      <w:pPr>
        <w:ind w:left="360"/>
        <w:rPr>
          <w:rFonts w:ascii="Times New Roman" w:hAnsi="Times New Roman" w:cs="Times New Roman"/>
        </w:rPr>
      </w:pPr>
    </w:p>
    <w:p w14:paraId="053044EC" w14:textId="328F6B15" w:rsidR="005429A9" w:rsidRPr="00E84CC5" w:rsidRDefault="005429A9" w:rsidP="005429A9">
      <w:pPr>
        <w:pStyle w:val="Mlsgreinlista"/>
        <w:pBdr>
          <w:top w:val="single" w:sz="4" w:space="1" w:color="auto"/>
          <w:left w:val="single" w:sz="4" w:space="4" w:color="auto"/>
          <w:bottom w:val="single" w:sz="4" w:space="1" w:color="auto"/>
          <w:right w:val="single" w:sz="4" w:space="4" w:color="auto"/>
        </w:pBdr>
        <w:ind w:left="360"/>
        <w:rPr>
          <w:rFonts w:ascii="Times New Roman" w:hAnsi="Times New Roman" w:cs="Times New Roman"/>
          <w:i/>
          <w:iCs/>
        </w:rPr>
      </w:pPr>
      <w:r w:rsidRPr="00E84CC5">
        <w:rPr>
          <w:rFonts w:ascii="Times New Roman" w:hAnsi="Times New Roman" w:cs="Times New Roman"/>
          <w:i/>
          <w:iCs/>
        </w:rPr>
        <w:t xml:space="preserve">Greinargerð um aðgerðir sem </w:t>
      </w:r>
      <w:r w:rsidR="00D1279F">
        <w:rPr>
          <w:rFonts w:ascii="Times New Roman" w:hAnsi="Times New Roman" w:cs="Times New Roman"/>
          <w:i/>
          <w:iCs/>
        </w:rPr>
        <w:t>gripið verður</w:t>
      </w:r>
      <w:r w:rsidRPr="00E84CC5">
        <w:rPr>
          <w:rFonts w:ascii="Times New Roman" w:hAnsi="Times New Roman" w:cs="Times New Roman"/>
          <w:i/>
          <w:iCs/>
        </w:rPr>
        <w:t xml:space="preserve"> til ef í ljós koma neikvæð frávik frá rekstraráætlun</w:t>
      </w:r>
      <w:r w:rsidR="00CC2E72">
        <w:rPr>
          <w:rFonts w:ascii="Times New Roman" w:hAnsi="Times New Roman" w:cs="Times New Roman"/>
          <w:i/>
          <w:iCs/>
        </w:rPr>
        <w:t>:</w:t>
      </w:r>
      <w:r w:rsidRPr="00E84CC5">
        <w:rPr>
          <w:rFonts w:ascii="Times New Roman" w:hAnsi="Times New Roman" w:cs="Times New Roman"/>
          <w:i/>
          <w:iCs/>
        </w:rPr>
        <w:t xml:space="preserve"> </w:t>
      </w:r>
    </w:p>
    <w:p w14:paraId="27D0D0AD" w14:textId="77777777" w:rsidR="005429A9" w:rsidRPr="005429A9" w:rsidRDefault="005429A9" w:rsidP="005429A9">
      <w:pPr>
        <w:pStyle w:val="Mlsgreinlista"/>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10E24681" w14:textId="5AD27795" w:rsidR="005429A9" w:rsidRPr="005429A9" w:rsidRDefault="005429A9" w:rsidP="005429A9">
      <w:pPr>
        <w:pStyle w:val="Mlsgreinlista"/>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57426DC3" w14:textId="77777777" w:rsidR="005429A9" w:rsidRPr="005429A9" w:rsidRDefault="005429A9" w:rsidP="005429A9">
      <w:pPr>
        <w:pStyle w:val="Mlsgreinlista"/>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53B78B8B" w14:textId="77777777" w:rsidR="005429A9" w:rsidRPr="005429A9" w:rsidRDefault="005429A9" w:rsidP="005429A9">
      <w:pPr>
        <w:pStyle w:val="Mlsgreinlista"/>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3E6B4266" w14:textId="7E201B4A" w:rsidR="00D143F0" w:rsidRDefault="00D143F0" w:rsidP="00010205">
      <w:pPr>
        <w:rPr>
          <w:rFonts w:ascii="Times New Roman" w:hAnsi="Times New Roman" w:cs="Times New Roman"/>
        </w:rPr>
      </w:pPr>
    </w:p>
    <w:p w14:paraId="0BC14A78" w14:textId="6C828C47" w:rsidR="00E84CC5" w:rsidRPr="005429A9" w:rsidRDefault="00E84CC5" w:rsidP="00E84CC5">
      <w:pPr>
        <w:pStyle w:val="Mlsgreinlista"/>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r w:rsidRPr="00E84CC5">
        <w:rPr>
          <w:rFonts w:ascii="Times New Roman" w:hAnsi="Times New Roman" w:cs="Times New Roman"/>
          <w:i/>
          <w:iCs/>
        </w:rPr>
        <w:t>Hvaða tryggingu</w:t>
      </w:r>
      <w:r>
        <w:rPr>
          <w:rFonts w:ascii="Times New Roman" w:hAnsi="Times New Roman" w:cs="Times New Roman"/>
          <w:i/>
          <w:iCs/>
        </w:rPr>
        <w:t xml:space="preserve"> </w:t>
      </w:r>
      <w:r w:rsidR="00D1279F">
        <w:rPr>
          <w:rFonts w:ascii="Times New Roman" w:hAnsi="Times New Roman" w:cs="Times New Roman"/>
          <w:i/>
          <w:iCs/>
        </w:rPr>
        <w:t xml:space="preserve">er </w:t>
      </w:r>
      <w:r>
        <w:rPr>
          <w:rFonts w:ascii="Times New Roman" w:hAnsi="Times New Roman" w:cs="Times New Roman"/>
          <w:i/>
          <w:iCs/>
        </w:rPr>
        <w:t xml:space="preserve">nemendum </w:t>
      </w:r>
      <w:r w:rsidR="00CC2E72">
        <w:rPr>
          <w:rFonts w:ascii="Times New Roman" w:hAnsi="Times New Roman" w:cs="Times New Roman"/>
          <w:i/>
          <w:iCs/>
        </w:rPr>
        <w:t xml:space="preserve">veitt </w:t>
      </w:r>
      <w:r>
        <w:rPr>
          <w:rFonts w:ascii="Times New Roman" w:hAnsi="Times New Roman" w:cs="Times New Roman"/>
          <w:i/>
          <w:iCs/>
        </w:rPr>
        <w:t xml:space="preserve">fyrir því að fjárhagsstaða </w:t>
      </w:r>
      <w:r w:rsidR="00CC2E72">
        <w:rPr>
          <w:rFonts w:ascii="Times New Roman" w:hAnsi="Times New Roman" w:cs="Times New Roman"/>
          <w:i/>
          <w:iCs/>
        </w:rPr>
        <w:t>starfseminnar</w:t>
      </w:r>
      <w:r>
        <w:rPr>
          <w:rFonts w:ascii="Times New Roman" w:hAnsi="Times New Roman" w:cs="Times New Roman"/>
          <w:i/>
          <w:iCs/>
        </w:rPr>
        <w:t xml:space="preserve"> </w:t>
      </w:r>
      <w:r w:rsidR="00CC2E72">
        <w:rPr>
          <w:rFonts w:ascii="Times New Roman" w:hAnsi="Times New Roman" w:cs="Times New Roman"/>
          <w:i/>
          <w:iCs/>
        </w:rPr>
        <w:t>bitni ekki á námi þeirra</w:t>
      </w:r>
      <w:r>
        <w:rPr>
          <w:rFonts w:ascii="Times New Roman" w:hAnsi="Times New Roman" w:cs="Times New Roman"/>
          <w:i/>
          <w:iCs/>
        </w:rPr>
        <w:t>?</w:t>
      </w:r>
    </w:p>
    <w:p w14:paraId="11528B3A" w14:textId="77777777" w:rsidR="00E84CC5" w:rsidRPr="005429A9" w:rsidRDefault="00E84CC5" w:rsidP="00E84CC5">
      <w:pPr>
        <w:pStyle w:val="Mlsgreinlista"/>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26B3FB4D" w14:textId="77777777" w:rsidR="00E84CC5" w:rsidRPr="005429A9" w:rsidRDefault="00E84CC5" w:rsidP="00E84CC5">
      <w:pPr>
        <w:pStyle w:val="Mlsgreinlista"/>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61BC7A88" w14:textId="77777777" w:rsidR="00E84CC5" w:rsidRPr="005429A9" w:rsidRDefault="00E84CC5" w:rsidP="00E84CC5">
      <w:pPr>
        <w:pStyle w:val="Mlsgreinlista"/>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16B5B124" w14:textId="77777777" w:rsidR="00E84CC5" w:rsidRPr="005429A9" w:rsidRDefault="00E84CC5" w:rsidP="00E84CC5">
      <w:pPr>
        <w:pStyle w:val="Mlsgreinlista"/>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30C3DE38" w14:textId="77777777" w:rsidR="00E84CC5" w:rsidRPr="005A76CE" w:rsidRDefault="00E84CC5" w:rsidP="00010205">
      <w:pPr>
        <w:rPr>
          <w:rFonts w:ascii="Times New Roman" w:hAnsi="Times New Roman" w:cs="Times New Roman"/>
        </w:rPr>
      </w:pPr>
    </w:p>
    <w:p w14:paraId="51941F7B" w14:textId="1F4D25A1" w:rsidR="006C6244" w:rsidRPr="005A76CE" w:rsidRDefault="0047580C" w:rsidP="006C6244">
      <w:pPr>
        <w:pStyle w:val="Fyrirsgn2"/>
        <w:rPr>
          <w:sz w:val="22"/>
          <w:szCs w:val="22"/>
        </w:rPr>
      </w:pPr>
      <w:r>
        <w:rPr>
          <w:sz w:val="22"/>
          <w:szCs w:val="22"/>
        </w:rPr>
        <w:t>Kennitölur um a</w:t>
      </w:r>
      <w:r w:rsidR="006C6244" w:rsidRPr="005A76CE">
        <w:rPr>
          <w:sz w:val="22"/>
          <w:szCs w:val="22"/>
        </w:rPr>
        <w:t xml:space="preserve">rðsemi </w:t>
      </w:r>
    </w:p>
    <w:p w14:paraId="629BC65B" w14:textId="72471DD3" w:rsidR="00BB15C1" w:rsidRPr="005A76CE" w:rsidRDefault="00D972AC" w:rsidP="008970A9">
      <w:pPr>
        <w:rPr>
          <w:rFonts w:ascii="Times New Roman" w:hAnsi="Times New Roman" w:cs="Times New Roman"/>
        </w:rPr>
      </w:pPr>
      <w:r w:rsidRPr="005A76CE">
        <w:rPr>
          <w:rFonts w:ascii="Times New Roman" w:hAnsi="Times New Roman" w:cs="Times New Roman"/>
        </w:rPr>
        <w:t xml:space="preserve">Kennitalan </w:t>
      </w:r>
      <w:r w:rsidR="004B7DB9" w:rsidRPr="005A76CE">
        <w:rPr>
          <w:rFonts w:ascii="Times New Roman" w:hAnsi="Times New Roman" w:cs="Times New Roman"/>
          <w:b/>
          <w:bCs/>
        </w:rPr>
        <w:t>arðsemi eigin fjár</w:t>
      </w:r>
      <w:r w:rsidR="004B7DB9" w:rsidRPr="005A76CE">
        <w:rPr>
          <w:rFonts w:ascii="Times New Roman" w:hAnsi="Times New Roman" w:cs="Times New Roman"/>
        </w:rPr>
        <w:t xml:space="preserve"> </w:t>
      </w:r>
      <w:r w:rsidR="00F5709B" w:rsidRPr="005A76CE">
        <w:rPr>
          <w:rFonts w:ascii="Times New Roman" w:hAnsi="Times New Roman" w:cs="Times New Roman"/>
        </w:rPr>
        <w:t xml:space="preserve">(e. </w:t>
      </w:r>
      <w:proofErr w:type="spellStart"/>
      <w:r w:rsidR="00A435F8" w:rsidRPr="005A76CE">
        <w:rPr>
          <w:rFonts w:ascii="Times New Roman" w:hAnsi="Times New Roman" w:cs="Times New Roman"/>
        </w:rPr>
        <w:t>R</w:t>
      </w:r>
      <w:r w:rsidR="00F5709B" w:rsidRPr="005A76CE">
        <w:rPr>
          <w:rFonts w:ascii="Times New Roman" w:hAnsi="Times New Roman" w:cs="Times New Roman"/>
        </w:rPr>
        <w:t>eturn</w:t>
      </w:r>
      <w:proofErr w:type="spellEnd"/>
      <w:r w:rsidR="00F5709B" w:rsidRPr="005A76CE">
        <w:rPr>
          <w:rFonts w:ascii="Times New Roman" w:hAnsi="Times New Roman" w:cs="Times New Roman"/>
        </w:rPr>
        <w:t xml:space="preserve"> on </w:t>
      </w:r>
      <w:r w:rsidR="00A435F8" w:rsidRPr="005A76CE">
        <w:rPr>
          <w:rFonts w:ascii="Times New Roman" w:hAnsi="Times New Roman" w:cs="Times New Roman"/>
        </w:rPr>
        <w:t>E</w:t>
      </w:r>
      <w:r w:rsidR="00F5709B" w:rsidRPr="005A76CE">
        <w:rPr>
          <w:rFonts w:ascii="Times New Roman" w:hAnsi="Times New Roman" w:cs="Times New Roman"/>
        </w:rPr>
        <w:t xml:space="preserve">quity, ROE) </w:t>
      </w:r>
      <w:r w:rsidRPr="005A76CE">
        <w:rPr>
          <w:rFonts w:ascii="Times New Roman" w:hAnsi="Times New Roman" w:cs="Times New Roman"/>
        </w:rPr>
        <w:t xml:space="preserve">sýnir </w:t>
      </w:r>
      <w:r w:rsidR="00F5709B" w:rsidRPr="005A76CE">
        <w:rPr>
          <w:rFonts w:ascii="Times New Roman" w:hAnsi="Times New Roman" w:cs="Times New Roman"/>
        </w:rPr>
        <w:t>fjárhagslega velgengni á tilteknu tímabili og</w:t>
      </w:r>
      <w:r w:rsidRPr="005A76CE">
        <w:rPr>
          <w:rFonts w:ascii="Times New Roman" w:hAnsi="Times New Roman" w:cs="Times New Roman"/>
        </w:rPr>
        <w:t xml:space="preserve"> </w:t>
      </w:r>
      <w:r w:rsidR="00A30C01" w:rsidRPr="005A76CE">
        <w:rPr>
          <w:rFonts w:ascii="Times New Roman" w:hAnsi="Times New Roman" w:cs="Times New Roman"/>
        </w:rPr>
        <w:t>hvort starfsem</w:t>
      </w:r>
      <w:r w:rsidR="00001463" w:rsidRPr="005A76CE">
        <w:rPr>
          <w:rFonts w:ascii="Times New Roman" w:hAnsi="Times New Roman" w:cs="Times New Roman"/>
        </w:rPr>
        <w:t>i</w:t>
      </w:r>
      <w:r w:rsidR="00A30C01" w:rsidRPr="005A76CE">
        <w:rPr>
          <w:rFonts w:ascii="Times New Roman" w:hAnsi="Times New Roman" w:cs="Times New Roman"/>
        </w:rPr>
        <w:t xml:space="preserve"> er arðbær.</w:t>
      </w:r>
      <w:r w:rsidRPr="005A76CE">
        <w:rPr>
          <w:rFonts w:ascii="Times New Roman" w:hAnsi="Times New Roman" w:cs="Times New Roman"/>
        </w:rPr>
        <w:t xml:space="preserve"> </w:t>
      </w:r>
      <w:r w:rsidR="00A30C01" w:rsidRPr="005A76CE">
        <w:rPr>
          <w:rFonts w:ascii="Times New Roman" w:hAnsi="Times New Roman" w:cs="Times New Roman"/>
        </w:rPr>
        <w:t>Hátt hlutfall er vísbending um góða</w:t>
      </w:r>
      <w:r w:rsidR="0011617C" w:rsidRPr="005A76CE">
        <w:rPr>
          <w:rFonts w:ascii="Times New Roman" w:hAnsi="Times New Roman" w:cs="Times New Roman"/>
        </w:rPr>
        <w:t xml:space="preserve"> frammist</w:t>
      </w:r>
      <w:r w:rsidR="00A30C01" w:rsidRPr="005A76CE">
        <w:rPr>
          <w:rFonts w:ascii="Times New Roman" w:hAnsi="Times New Roman" w:cs="Times New Roman"/>
        </w:rPr>
        <w:t xml:space="preserve">öðu </w:t>
      </w:r>
      <w:r w:rsidR="00D1279F">
        <w:rPr>
          <w:rFonts w:ascii="Times New Roman" w:hAnsi="Times New Roman" w:cs="Times New Roman"/>
        </w:rPr>
        <w:t>starfsemi</w:t>
      </w:r>
      <w:r w:rsidR="0011617C" w:rsidRPr="005A76CE">
        <w:rPr>
          <w:rFonts w:ascii="Times New Roman" w:hAnsi="Times New Roman" w:cs="Times New Roman"/>
        </w:rPr>
        <w:t xml:space="preserve"> sem hefur hagnað að markmiði. </w:t>
      </w:r>
      <w:r w:rsidR="00A368C8" w:rsidRPr="005A76CE">
        <w:rPr>
          <w:rFonts w:ascii="Times New Roman" w:hAnsi="Times New Roman" w:cs="Times New Roman"/>
        </w:rPr>
        <w:t xml:space="preserve">Þótt </w:t>
      </w:r>
      <w:r w:rsidR="007E3E3A" w:rsidRPr="005A76CE">
        <w:rPr>
          <w:rFonts w:ascii="Times New Roman" w:hAnsi="Times New Roman" w:cs="Times New Roman"/>
        </w:rPr>
        <w:t>starfsemi sé ekki rekin í hagnaðarskyni</w:t>
      </w:r>
      <w:r w:rsidR="00E44192" w:rsidRPr="005A76CE">
        <w:rPr>
          <w:rFonts w:ascii="Times New Roman" w:hAnsi="Times New Roman" w:cs="Times New Roman"/>
        </w:rPr>
        <w:t xml:space="preserve"> þarf </w:t>
      </w:r>
      <w:r w:rsidR="007E3E3A" w:rsidRPr="005A76CE">
        <w:rPr>
          <w:rFonts w:ascii="Times New Roman" w:hAnsi="Times New Roman" w:cs="Times New Roman"/>
        </w:rPr>
        <w:t>hún</w:t>
      </w:r>
      <w:r w:rsidR="00A368C8" w:rsidRPr="005A76CE">
        <w:rPr>
          <w:rFonts w:ascii="Times New Roman" w:hAnsi="Times New Roman" w:cs="Times New Roman"/>
        </w:rPr>
        <w:t xml:space="preserve"> </w:t>
      </w:r>
      <w:r w:rsidR="00E44192" w:rsidRPr="005A76CE">
        <w:rPr>
          <w:rFonts w:ascii="Times New Roman" w:hAnsi="Times New Roman" w:cs="Times New Roman"/>
        </w:rPr>
        <w:t xml:space="preserve">að skila </w:t>
      </w:r>
      <w:r w:rsidR="00A368C8" w:rsidRPr="005A76CE">
        <w:rPr>
          <w:rFonts w:ascii="Times New Roman" w:hAnsi="Times New Roman" w:cs="Times New Roman"/>
        </w:rPr>
        <w:t xml:space="preserve">nægum </w:t>
      </w:r>
      <w:r w:rsidR="00E44192" w:rsidRPr="005A76CE">
        <w:rPr>
          <w:rFonts w:ascii="Times New Roman" w:hAnsi="Times New Roman" w:cs="Times New Roman"/>
        </w:rPr>
        <w:t xml:space="preserve">hagnaði til að </w:t>
      </w:r>
      <w:r w:rsidR="00A368C8" w:rsidRPr="005A76CE">
        <w:rPr>
          <w:rFonts w:ascii="Times New Roman" w:hAnsi="Times New Roman" w:cs="Times New Roman"/>
        </w:rPr>
        <w:t>endurnýja</w:t>
      </w:r>
      <w:r w:rsidR="00E44192" w:rsidRPr="005A76CE">
        <w:rPr>
          <w:rFonts w:ascii="Times New Roman" w:hAnsi="Times New Roman" w:cs="Times New Roman"/>
        </w:rPr>
        <w:t xml:space="preserve"> varanleg</w:t>
      </w:r>
      <w:r w:rsidR="00A368C8" w:rsidRPr="005A76CE">
        <w:rPr>
          <w:rFonts w:ascii="Times New Roman" w:hAnsi="Times New Roman" w:cs="Times New Roman"/>
        </w:rPr>
        <w:t>a</w:t>
      </w:r>
      <w:r w:rsidR="00E44192" w:rsidRPr="005A76CE">
        <w:rPr>
          <w:rFonts w:ascii="Times New Roman" w:hAnsi="Times New Roman" w:cs="Times New Roman"/>
        </w:rPr>
        <w:t xml:space="preserve"> rekstrarfjármun</w:t>
      </w:r>
      <w:r w:rsidR="00A368C8" w:rsidRPr="005A76CE">
        <w:rPr>
          <w:rFonts w:ascii="Times New Roman" w:hAnsi="Times New Roman" w:cs="Times New Roman"/>
        </w:rPr>
        <w:t>i</w:t>
      </w:r>
      <w:r w:rsidR="00E44192" w:rsidRPr="005A76CE">
        <w:rPr>
          <w:rFonts w:ascii="Times New Roman" w:hAnsi="Times New Roman" w:cs="Times New Roman"/>
        </w:rPr>
        <w:t xml:space="preserve">, greiða af lánum og </w:t>
      </w:r>
      <w:r w:rsidR="00005164">
        <w:rPr>
          <w:rFonts w:ascii="Times New Roman" w:hAnsi="Times New Roman" w:cs="Times New Roman"/>
        </w:rPr>
        <w:t>byggja upp nægilegan varasjóð til að mæta áföllum</w:t>
      </w:r>
      <w:r w:rsidR="00E44192" w:rsidRPr="005A76CE">
        <w:rPr>
          <w:rFonts w:ascii="Times New Roman" w:hAnsi="Times New Roman" w:cs="Times New Roman"/>
        </w:rPr>
        <w:t xml:space="preserve">. </w:t>
      </w:r>
      <w:r w:rsidR="00A30C01" w:rsidRPr="005A76CE">
        <w:rPr>
          <w:rFonts w:ascii="Times New Roman" w:hAnsi="Times New Roman" w:cs="Times New Roman"/>
        </w:rPr>
        <w:t>Lánastofnanir skoða</w:t>
      </w:r>
      <w:r w:rsidR="00C00E9C" w:rsidRPr="005A76CE">
        <w:rPr>
          <w:rFonts w:ascii="Times New Roman" w:hAnsi="Times New Roman" w:cs="Times New Roman"/>
        </w:rPr>
        <w:t xml:space="preserve"> </w:t>
      </w:r>
      <w:r w:rsidR="00A368C8" w:rsidRPr="005A76CE">
        <w:rPr>
          <w:rFonts w:ascii="Times New Roman" w:hAnsi="Times New Roman" w:cs="Times New Roman"/>
        </w:rPr>
        <w:t xml:space="preserve">bæði </w:t>
      </w:r>
      <w:r w:rsidR="00C00E9C" w:rsidRPr="005A76CE">
        <w:rPr>
          <w:rFonts w:ascii="Times New Roman" w:hAnsi="Times New Roman" w:cs="Times New Roman"/>
        </w:rPr>
        <w:t xml:space="preserve">arðsemi og skuldsetningu til að meta </w:t>
      </w:r>
      <w:r w:rsidR="00A30C01" w:rsidRPr="005A76CE">
        <w:rPr>
          <w:rFonts w:ascii="Times New Roman" w:hAnsi="Times New Roman" w:cs="Times New Roman"/>
        </w:rPr>
        <w:t xml:space="preserve">hvort </w:t>
      </w:r>
      <w:r w:rsidR="00A368C8" w:rsidRPr="005A76CE">
        <w:rPr>
          <w:rFonts w:ascii="Times New Roman" w:hAnsi="Times New Roman" w:cs="Times New Roman"/>
        </w:rPr>
        <w:t xml:space="preserve">það sé </w:t>
      </w:r>
      <w:r w:rsidR="00A30C01" w:rsidRPr="005A76CE">
        <w:rPr>
          <w:rFonts w:ascii="Times New Roman" w:hAnsi="Times New Roman" w:cs="Times New Roman"/>
        </w:rPr>
        <w:t>líklegt að fyrirtæki eigi framtíð fyrir sér</w:t>
      </w:r>
      <w:r w:rsidR="00E44192" w:rsidRPr="005A76CE">
        <w:rPr>
          <w:rFonts w:ascii="Times New Roman" w:hAnsi="Times New Roman" w:cs="Times New Roman"/>
        </w:rPr>
        <w:t>.</w:t>
      </w:r>
      <w:r w:rsidR="00A30C01" w:rsidRPr="005A76CE">
        <w:rPr>
          <w:rFonts w:ascii="Times New Roman" w:hAnsi="Times New Roman" w:cs="Times New Roman"/>
        </w:rPr>
        <w:t xml:space="preserve"> </w:t>
      </w:r>
      <w:r w:rsidR="00E44192" w:rsidRPr="005A76CE">
        <w:rPr>
          <w:rFonts w:ascii="Times New Roman" w:hAnsi="Times New Roman" w:cs="Times New Roman"/>
        </w:rPr>
        <w:t>H</w:t>
      </w:r>
      <w:r w:rsidR="00C00E9C" w:rsidRPr="005A76CE">
        <w:rPr>
          <w:rFonts w:ascii="Times New Roman" w:hAnsi="Times New Roman" w:cs="Times New Roman"/>
        </w:rPr>
        <w:t xml:space="preserve">luthafar </w:t>
      </w:r>
      <w:r w:rsidR="00A30C01" w:rsidRPr="005A76CE">
        <w:rPr>
          <w:rFonts w:ascii="Times New Roman" w:hAnsi="Times New Roman" w:cs="Times New Roman"/>
        </w:rPr>
        <w:t>nota kennitöluna við að meta líkur á arðgreiðslum</w:t>
      </w:r>
      <w:r w:rsidR="00C00E9C" w:rsidRPr="005A76CE">
        <w:rPr>
          <w:rFonts w:ascii="Times New Roman" w:hAnsi="Times New Roman" w:cs="Times New Roman"/>
        </w:rPr>
        <w:t xml:space="preserve"> og </w:t>
      </w:r>
      <w:r w:rsidR="00A30C01" w:rsidRPr="005A76CE">
        <w:rPr>
          <w:rFonts w:ascii="Times New Roman" w:hAnsi="Times New Roman" w:cs="Times New Roman"/>
        </w:rPr>
        <w:t xml:space="preserve">að </w:t>
      </w:r>
      <w:r w:rsidR="00F05D84" w:rsidRPr="005A76CE">
        <w:rPr>
          <w:rFonts w:ascii="Times New Roman" w:hAnsi="Times New Roman" w:cs="Times New Roman"/>
        </w:rPr>
        <w:t>hlutabréf</w:t>
      </w:r>
      <w:r w:rsidR="00F5709B" w:rsidRPr="005A76CE">
        <w:rPr>
          <w:rFonts w:ascii="Times New Roman" w:hAnsi="Times New Roman" w:cs="Times New Roman"/>
        </w:rPr>
        <w:t xml:space="preserve"> </w:t>
      </w:r>
      <w:r w:rsidR="00A30C01" w:rsidRPr="005A76CE">
        <w:rPr>
          <w:rFonts w:ascii="Times New Roman" w:hAnsi="Times New Roman" w:cs="Times New Roman"/>
        </w:rPr>
        <w:t>hækki í verði</w:t>
      </w:r>
      <w:r w:rsidR="00C00E9C" w:rsidRPr="005A76CE">
        <w:rPr>
          <w:rFonts w:ascii="Times New Roman" w:hAnsi="Times New Roman" w:cs="Times New Roman"/>
        </w:rPr>
        <w:t>.</w:t>
      </w:r>
      <w:r w:rsidR="00F05D84" w:rsidRPr="005A76CE">
        <w:rPr>
          <w:rFonts w:ascii="Times New Roman" w:hAnsi="Times New Roman" w:cs="Times New Roman"/>
        </w:rPr>
        <w:t xml:space="preserve"> </w:t>
      </w:r>
      <w:r w:rsidR="009C5BBE">
        <w:rPr>
          <w:rFonts w:ascii="Times New Roman" w:hAnsi="Times New Roman" w:cs="Times New Roman"/>
        </w:rPr>
        <w:t xml:space="preserve">Kennitalan </w:t>
      </w:r>
      <w:r w:rsidR="00F05D84" w:rsidRPr="005A76CE">
        <w:rPr>
          <w:rFonts w:ascii="Times New Roman" w:hAnsi="Times New Roman" w:cs="Times New Roman"/>
        </w:rPr>
        <w:t xml:space="preserve">er reiknuð </w:t>
      </w:r>
      <w:r w:rsidR="009E7D4F">
        <w:rPr>
          <w:rFonts w:ascii="Times New Roman" w:hAnsi="Times New Roman" w:cs="Times New Roman"/>
        </w:rPr>
        <w:t>með því að deila í afkomu tímabils með eigin fé í byrjun tímabils eða með meðaltali eigin fjár á tímabili.</w:t>
      </w:r>
      <w:r w:rsidR="00F05D84" w:rsidRPr="005A76CE">
        <w:rPr>
          <w:rFonts w:ascii="Times New Roman" w:hAnsi="Times New Roman" w:cs="Times New Roman"/>
        </w:rPr>
        <w:t xml:space="preserve"> </w:t>
      </w:r>
      <w:r w:rsidR="002B4DAF">
        <w:rPr>
          <w:rFonts w:ascii="Times New Roman" w:hAnsi="Times New Roman" w:cs="Times New Roman"/>
        </w:rPr>
        <w:t>Óreglulegum og óvenjulegum</w:t>
      </w:r>
      <w:r w:rsidR="009C5BBE">
        <w:rPr>
          <w:rFonts w:ascii="Times New Roman" w:hAnsi="Times New Roman" w:cs="Times New Roman"/>
        </w:rPr>
        <w:t xml:space="preserve"> liðum er sleppt, svo sem söluhagnaði. </w:t>
      </w:r>
      <w:r w:rsidR="00BB15C1" w:rsidRPr="005A76CE">
        <w:rPr>
          <w:rFonts w:ascii="Times New Roman" w:hAnsi="Times New Roman" w:cs="Times New Roman"/>
        </w:rPr>
        <w:t xml:space="preserve">Það er vísbending um fjárhagslega óarðbæra starfsemi ef </w:t>
      </w:r>
      <w:r w:rsidR="007A722B" w:rsidRPr="005A76CE">
        <w:rPr>
          <w:rFonts w:ascii="Times New Roman" w:hAnsi="Times New Roman" w:cs="Times New Roman"/>
        </w:rPr>
        <w:t xml:space="preserve">arðsemi eigin fjár </w:t>
      </w:r>
      <w:r w:rsidR="00BB15C1" w:rsidRPr="005A76CE">
        <w:rPr>
          <w:rFonts w:ascii="Times New Roman" w:hAnsi="Times New Roman" w:cs="Times New Roman"/>
        </w:rPr>
        <w:t xml:space="preserve">er </w:t>
      </w:r>
      <w:r w:rsidR="00E44192" w:rsidRPr="005A76CE">
        <w:rPr>
          <w:rFonts w:ascii="Times New Roman" w:hAnsi="Times New Roman" w:cs="Times New Roman"/>
        </w:rPr>
        <w:t xml:space="preserve">minni </w:t>
      </w:r>
      <w:r w:rsidR="00BB15C1" w:rsidRPr="005A76CE">
        <w:rPr>
          <w:rFonts w:ascii="Times New Roman" w:hAnsi="Times New Roman" w:cs="Times New Roman"/>
        </w:rPr>
        <w:t xml:space="preserve">á </w:t>
      </w:r>
      <w:r w:rsidR="005B2999" w:rsidRPr="005A76CE">
        <w:rPr>
          <w:rFonts w:ascii="Times New Roman" w:hAnsi="Times New Roman" w:cs="Times New Roman"/>
        </w:rPr>
        <w:t xml:space="preserve">nokkurra ára </w:t>
      </w:r>
      <w:r w:rsidR="00BB15C1" w:rsidRPr="005A76CE">
        <w:rPr>
          <w:rFonts w:ascii="Times New Roman" w:hAnsi="Times New Roman" w:cs="Times New Roman"/>
        </w:rPr>
        <w:t xml:space="preserve">tímabili </w:t>
      </w:r>
      <w:r w:rsidR="005B2999" w:rsidRPr="005A76CE">
        <w:rPr>
          <w:rFonts w:ascii="Times New Roman" w:hAnsi="Times New Roman" w:cs="Times New Roman"/>
        </w:rPr>
        <w:t xml:space="preserve">en </w:t>
      </w:r>
      <w:r w:rsidR="00050F51" w:rsidRPr="005A76CE">
        <w:rPr>
          <w:rFonts w:ascii="Times New Roman" w:hAnsi="Times New Roman" w:cs="Times New Roman"/>
        </w:rPr>
        <w:t>innlánsvexti</w:t>
      </w:r>
      <w:r w:rsidR="00CC2E72">
        <w:rPr>
          <w:rFonts w:ascii="Times New Roman" w:hAnsi="Times New Roman" w:cs="Times New Roman"/>
        </w:rPr>
        <w:t>r</w:t>
      </w:r>
      <w:r w:rsidR="00050F51" w:rsidRPr="005A76CE">
        <w:rPr>
          <w:rFonts w:ascii="Times New Roman" w:hAnsi="Times New Roman" w:cs="Times New Roman"/>
        </w:rPr>
        <w:t xml:space="preserve"> banka eða </w:t>
      </w:r>
      <w:r w:rsidR="00CC2E72">
        <w:rPr>
          <w:rFonts w:ascii="Times New Roman" w:hAnsi="Times New Roman" w:cs="Times New Roman"/>
        </w:rPr>
        <w:t>álíka áhættulitlir ávöxtunarkostir</w:t>
      </w:r>
      <w:r w:rsidR="00050F51" w:rsidRPr="005A76CE">
        <w:rPr>
          <w:rFonts w:ascii="Times New Roman" w:hAnsi="Times New Roman" w:cs="Times New Roman"/>
        </w:rPr>
        <w:t xml:space="preserve">. </w:t>
      </w:r>
    </w:p>
    <w:p w14:paraId="7C72185A" w14:textId="42932BE9" w:rsidR="004B7DB9" w:rsidRPr="005A76CE" w:rsidRDefault="004B7DB9" w:rsidP="00126030">
      <w:pPr>
        <w:rPr>
          <w:rFonts w:ascii="Times New Roman" w:hAnsi="Times New Roman" w:cs="Times New Roman"/>
        </w:rPr>
      </w:pPr>
      <w:r w:rsidRPr="005A76CE">
        <w:rPr>
          <w:rFonts w:ascii="Times New Roman" w:hAnsi="Times New Roman" w:cs="Times New Roman"/>
        </w:rPr>
        <w:t xml:space="preserve">Kennitalan </w:t>
      </w:r>
      <w:proofErr w:type="spellStart"/>
      <w:r w:rsidRPr="005A76CE">
        <w:rPr>
          <w:rFonts w:ascii="Times New Roman" w:hAnsi="Times New Roman" w:cs="Times New Roman"/>
          <w:b/>
          <w:bCs/>
        </w:rPr>
        <w:t>brúttó</w:t>
      </w:r>
      <w:proofErr w:type="spellEnd"/>
      <w:r w:rsidRPr="005A76CE">
        <w:rPr>
          <w:rFonts w:ascii="Times New Roman" w:hAnsi="Times New Roman" w:cs="Times New Roman"/>
          <w:b/>
          <w:bCs/>
        </w:rPr>
        <w:t xml:space="preserve"> hagnaðar hlutfall</w:t>
      </w:r>
      <w:r w:rsidRPr="005A76CE">
        <w:rPr>
          <w:rFonts w:ascii="Times New Roman" w:hAnsi="Times New Roman" w:cs="Times New Roman"/>
        </w:rPr>
        <w:t xml:space="preserve"> (Gross </w:t>
      </w:r>
      <w:proofErr w:type="spellStart"/>
      <w:r w:rsidR="00A51E28" w:rsidRPr="005A76CE">
        <w:rPr>
          <w:rFonts w:ascii="Times New Roman" w:hAnsi="Times New Roman" w:cs="Times New Roman"/>
        </w:rPr>
        <w:t>P</w:t>
      </w:r>
      <w:r w:rsidRPr="005A76CE">
        <w:rPr>
          <w:rFonts w:ascii="Times New Roman" w:hAnsi="Times New Roman" w:cs="Times New Roman"/>
        </w:rPr>
        <w:t>rofit</w:t>
      </w:r>
      <w:proofErr w:type="spellEnd"/>
      <w:r w:rsidRPr="005A76CE">
        <w:rPr>
          <w:rFonts w:ascii="Times New Roman" w:hAnsi="Times New Roman" w:cs="Times New Roman"/>
        </w:rPr>
        <w:t xml:space="preserve"> </w:t>
      </w:r>
      <w:r w:rsidR="00A51E28" w:rsidRPr="005A76CE">
        <w:rPr>
          <w:rFonts w:ascii="Times New Roman" w:hAnsi="Times New Roman" w:cs="Times New Roman"/>
        </w:rPr>
        <w:t>M</w:t>
      </w:r>
      <w:r w:rsidRPr="005A76CE">
        <w:rPr>
          <w:rFonts w:ascii="Times New Roman" w:hAnsi="Times New Roman" w:cs="Times New Roman"/>
        </w:rPr>
        <w:t>argin) gefur vísbendingu um hversu góður rekstur</w:t>
      </w:r>
      <w:r w:rsidR="00F7450B" w:rsidRPr="005A76CE">
        <w:rPr>
          <w:rFonts w:ascii="Times New Roman" w:hAnsi="Times New Roman" w:cs="Times New Roman"/>
        </w:rPr>
        <w:t xml:space="preserve"> og fjármálastjórnun </w:t>
      </w:r>
      <w:r w:rsidRPr="005A76CE">
        <w:rPr>
          <w:rFonts w:ascii="Times New Roman" w:hAnsi="Times New Roman" w:cs="Times New Roman"/>
        </w:rPr>
        <w:t xml:space="preserve">er. </w:t>
      </w:r>
      <w:r w:rsidR="00F05D84" w:rsidRPr="005A76CE">
        <w:rPr>
          <w:rFonts w:ascii="Times New Roman" w:hAnsi="Times New Roman" w:cs="Times New Roman"/>
        </w:rPr>
        <w:t>E</w:t>
      </w:r>
      <w:r w:rsidR="001A3313" w:rsidRPr="005A76CE">
        <w:rPr>
          <w:rFonts w:ascii="Times New Roman" w:hAnsi="Times New Roman" w:cs="Times New Roman"/>
        </w:rPr>
        <w:t xml:space="preserve">ftir því </w:t>
      </w:r>
      <w:r w:rsidR="00CC2E72">
        <w:rPr>
          <w:rFonts w:ascii="Times New Roman" w:hAnsi="Times New Roman" w:cs="Times New Roman"/>
        </w:rPr>
        <w:t xml:space="preserve">sem </w:t>
      </w:r>
      <w:r w:rsidR="00F05D84" w:rsidRPr="005A76CE">
        <w:rPr>
          <w:rFonts w:ascii="Times New Roman" w:hAnsi="Times New Roman" w:cs="Times New Roman"/>
        </w:rPr>
        <w:t>reksturinn gengur betur er hlutfallið hærra. Það er æskilegt að hlutfallið sé svipað frá ári til árs og breytist ekki nema starfseminni (rekstrar</w:t>
      </w:r>
      <w:r w:rsidR="009C5BBE">
        <w:rPr>
          <w:rFonts w:ascii="Times New Roman" w:hAnsi="Times New Roman" w:cs="Times New Roman"/>
        </w:rPr>
        <w:t>módeli</w:t>
      </w:r>
      <w:r w:rsidR="00CC2E72">
        <w:rPr>
          <w:rFonts w:ascii="Times New Roman" w:hAnsi="Times New Roman" w:cs="Times New Roman"/>
        </w:rPr>
        <w:t>nu</w:t>
      </w:r>
      <w:r w:rsidR="00F05D84" w:rsidRPr="005A76CE">
        <w:rPr>
          <w:rFonts w:ascii="Times New Roman" w:hAnsi="Times New Roman" w:cs="Times New Roman"/>
        </w:rPr>
        <w:t xml:space="preserve">) sé breytt </w:t>
      </w:r>
      <w:r w:rsidR="009C5BBE">
        <w:rPr>
          <w:rFonts w:ascii="Times New Roman" w:hAnsi="Times New Roman" w:cs="Times New Roman"/>
        </w:rPr>
        <w:t xml:space="preserve">verulega </w:t>
      </w:r>
      <w:r w:rsidR="00F05D84" w:rsidRPr="005A76CE">
        <w:rPr>
          <w:rFonts w:ascii="Times New Roman" w:hAnsi="Times New Roman" w:cs="Times New Roman"/>
        </w:rPr>
        <w:t xml:space="preserve">til frambúðar. </w:t>
      </w:r>
      <w:r w:rsidR="00005164">
        <w:rPr>
          <w:rFonts w:ascii="Times New Roman" w:hAnsi="Times New Roman" w:cs="Times New Roman"/>
        </w:rPr>
        <w:t>Breytilegt h</w:t>
      </w:r>
      <w:r w:rsidR="00F05D84" w:rsidRPr="005A76CE">
        <w:rPr>
          <w:rFonts w:ascii="Times New Roman" w:hAnsi="Times New Roman" w:cs="Times New Roman"/>
        </w:rPr>
        <w:t xml:space="preserve">lutfall eftir árum er </w:t>
      </w:r>
      <w:r w:rsidR="00005164">
        <w:rPr>
          <w:rFonts w:ascii="Times New Roman" w:hAnsi="Times New Roman" w:cs="Times New Roman"/>
        </w:rPr>
        <w:t xml:space="preserve">vísbending um að starfsemin </w:t>
      </w:r>
      <w:r w:rsidR="008120C1">
        <w:rPr>
          <w:rFonts w:ascii="Times New Roman" w:hAnsi="Times New Roman" w:cs="Times New Roman"/>
        </w:rPr>
        <w:t>kunni að vera</w:t>
      </w:r>
      <w:r w:rsidR="00005164">
        <w:rPr>
          <w:rFonts w:ascii="Times New Roman" w:hAnsi="Times New Roman" w:cs="Times New Roman"/>
        </w:rPr>
        <w:t xml:space="preserve"> </w:t>
      </w:r>
      <w:r w:rsidR="004617D5" w:rsidRPr="005A76CE">
        <w:rPr>
          <w:rFonts w:ascii="Times New Roman" w:hAnsi="Times New Roman" w:cs="Times New Roman"/>
        </w:rPr>
        <w:t>sveiflukennd</w:t>
      </w:r>
      <w:r w:rsidR="00005164">
        <w:rPr>
          <w:rFonts w:ascii="Times New Roman" w:hAnsi="Times New Roman" w:cs="Times New Roman"/>
        </w:rPr>
        <w:t xml:space="preserve">, </w:t>
      </w:r>
      <w:r w:rsidR="00005164" w:rsidRPr="005A76CE">
        <w:rPr>
          <w:rFonts w:ascii="Times New Roman" w:hAnsi="Times New Roman" w:cs="Times New Roman"/>
        </w:rPr>
        <w:t>tekjugrundvöllur</w:t>
      </w:r>
      <w:r w:rsidR="00005164">
        <w:rPr>
          <w:rFonts w:ascii="Times New Roman" w:hAnsi="Times New Roman" w:cs="Times New Roman"/>
        </w:rPr>
        <w:t xml:space="preserve"> ótraustur</w:t>
      </w:r>
      <w:r w:rsidR="00EB0AC7" w:rsidRPr="005A76CE">
        <w:rPr>
          <w:rFonts w:ascii="Times New Roman" w:hAnsi="Times New Roman" w:cs="Times New Roman"/>
        </w:rPr>
        <w:t>, fjármálastjórn í ólagi</w:t>
      </w:r>
      <w:r w:rsidR="00E94E76" w:rsidRPr="005A76CE">
        <w:rPr>
          <w:rFonts w:ascii="Times New Roman" w:hAnsi="Times New Roman" w:cs="Times New Roman"/>
        </w:rPr>
        <w:t xml:space="preserve"> eða </w:t>
      </w:r>
      <w:r w:rsidR="008120C1">
        <w:rPr>
          <w:rFonts w:ascii="Times New Roman" w:hAnsi="Times New Roman" w:cs="Times New Roman"/>
        </w:rPr>
        <w:t>að kostnaður hafi verið skorinn niður</w:t>
      </w:r>
      <w:r w:rsidR="00EB0AC7" w:rsidRPr="005A76CE">
        <w:rPr>
          <w:rFonts w:ascii="Times New Roman" w:hAnsi="Times New Roman" w:cs="Times New Roman"/>
        </w:rPr>
        <w:t xml:space="preserve"> í</w:t>
      </w:r>
      <w:r w:rsidR="00E94E76" w:rsidRPr="005A76CE">
        <w:rPr>
          <w:rFonts w:ascii="Times New Roman" w:hAnsi="Times New Roman" w:cs="Times New Roman"/>
        </w:rPr>
        <w:t xml:space="preserve"> viðleitni </w:t>
      </w:r>
      <w:r w:rsidR="00EB0AC7" w:rsidRPr="005A76CE">
        <w:rPr>
          <w:rFonts w:ascii="Times New Roman" w:hAnsi="Times New Roman" w:cs="Times New Roman"/>
        </w:rPr>
        <w:t xml:space="preserve">til </w:t>
      </w:r>
      <w:r w:rsidR="00E94E76" w:rsidRPr="005A76CE">
        <w:rPr>
          <w:rFonts w:ascii="Times New Roman" w:hAnsi="Times New Roman" w:cs="Times New Roman"/>
        </w:rPr>
        <w:t xml:space="preserve">að halda hlutfallinu </w:t>
      </w:r>
      <w:r w:rsidR="009C5BBE">
        <w:rPr>
          <w:rFonts w:ascii="Times New Roman" w:hAnsi="Times New Roman" w:cs="Times New Roman"/>
        </w:rPr>
        <w:t xml:space="preserve">uppi </w:t>
      </w:r>
      <w:r w:rsidR="008120C1">
        <w:rPr>
          <w:rFonts w:ascii="Times New Roman" w:hAnsi="Times New Roman" w:cs="Times New Roman"/>
        </w:rPr>
        <w:t>og niðurskurður hafi bitnað á gæðum</w:t>
      </w:r>
      <w:r w:rsidR="00EB0AC7" w:rsidRPr="005A76CE">
        <w:rPr>
          <w:rFonts w:ascii="Times New Roman" w:hAnsi="Times New Roman" w:cs="Times New Roman"/>
        </w:rPr>
        <w:t xml:space="preserve"> þjónustunnar</w:t>
      </w:r>
      <w:r w:rsidR="00E94E76" w:rsidRPr="005A76CE">
        <w:rPr>
          <w:rFonts w:ascii="Times New Roman" w:hAnsi="Times New Roman" w:cs="Times New Roman"/>
        </w:rPr>
        <w:t xml:space="preserve">. </w:t>
      </w:r>
      <w:bookmarkStart w:id="0" w:name="_Hlk58250294"/>
      <w:r w:rsidR="00A51E28" w:rsidRPr="005A76CE">
        <w:rPr>
          <w:rFonts w:ascii="Times New Roman" w:hAnsi="Times New Roman" w:cs="Times New Roman"/>
        </w:rPr>
        <w:t>Kennitalan er reiknuð</w:t>
      </w:r>
      <w:r w:rsidR="00885D1C" w:rsidRPr="005A76CE">
        <w:rPr>
          <w:rFonts w:ascii="Times New Roman" w:hAnsi="Times New Roman" w:cs="Times New Roman"/>
        </w:rPr>
        <w:t xml:space="preserve"> </w:t>
      </w:r>
      <w:r w:rsidR="009E7D4F">
        <w:rPr>
          <w:rFonts w:ascii="Times New Roman" w:hAnsi="Times New Roman" w:cs="Times New Roman"/>
        </w:rPr>
        <w:t>með því að de</w:t>
      </w:r>
      <w:r w:rsidR="00F630C2">
        <w:rPr>
          <w:rFonts w:ascii="Times New Roman" w:hAnsi="Times New Roman" w:cs="Times New Roman"/>
        </w:rPr>
        <w:t>i</w:t>
      </w:r>
      <w:r w:rsidR="009E7D4F">
        <w:rPr>
          <w:rFonts w:ascii="Times New Roman" w:hAnsi="Times New Roman" w:cs="Times New Roman"/>
        </w:rPr>
        <w:t>la í hagnað fyrir skatta með heildarrekstrartekjum ársins</w:t>
      </w:r>
      <w:bookmarkEnd w:id="0"/>
      <w:r w:rsidR="007F698C">
        <w:rPr>
          <w:rFonts w:ascii="Times New Roman" w:hAnsi="Times New Roman" w:cs="Times New Roman"/>
        </w:rPr>
        <w:t xml:space="preserve">. </w:t>
      </w:r>
      <w:r w:rsidR="002B4DAF">
        <w:rPr>
          <w:rFonts w:ascii="Times New Roman" w:hAnsi="Times New Roman" w:cs="Times New Roman"/>
        </w:rPr>
        <w:t>Óreglulegum og óvenjulegum</w:t>
      </w:r>
      <w:r w:rsidR="009C5BBE">
        <w:rPr>
          <w:rFonts w:ascii="Times New Roman" w:hAnsi="Times New Roman" w:cs="Times New Roman"/>
        </w:rPr>
        <w:t xml:space="preserve"> liðum er sleppt. </w:t>
      </w:r>
      <w:r w:rsidR="00AC2CEC" w:rsidRPr="005A76CE">
        <w:rPr>
          <w:rFonts w:ascii="Times New Roman" w:hAnsi="Times New Roman" w:cs="Times New Roman"/>
        </w:rPr>
        <w:t xml:space="preserve">Almennt þarf hlutfallið að vera hærra </w:t>
      </w:r>
      <w:r w:rsidR="00596F86">
        <w:rPr>
          <w:rFonts w:ascii="Times New Roman" w:hAnsi="Times New Roman" w:cs="Times New Roman"/>
        </w:rPr>
        <w:t xml:space="preserve">að meðaltali </w:t>
      </w:r>
      <w:r w:rsidR="00AC2CEC" w:rsidRPr="005A76CE">
        <w:rPr>
          <w:rFonts w:ascii="Times New Roman" w:hAnsi="Times New Roman" w:cs="Times New Roman"/>
        </w:rPr>
        <w:t xml:space="preserve">en </w:t>
      </w:r>
      <w:r w:rsidR="009C5BBE">
        <w:rPr>
          <w:rFonts w:ascii="Times New Roman" w:hAnsi="Times New Roman" w:cs="Times New Roman"/>
        </w:rPr>
        <w:t>2</w:t>
      </w:r>
      <w:r w:rsidR="00E84CC5">
        <w:rPr>
          <w:rFonts w:ascii="Times New Roman" w:hAnsi="Times New Roman" w:cs="Times New Roman"/>
        </w:rPr>
        <w:t>-</w:t>
      </w:r>
      <w:r w:rsidR="00975385">
        <w:rPr>
          <w:rFonts w:ascii="Times New Roman" w:hAnsi="Times New Roman" w:cs="Times New Roman"/>
        </w:rPr>
        <w:t>4</w:t>
      </w:r>
      <w:r w:rsidR="009C5BBE">
        <w:rPr>
          <w:rFonts w:ascii="Times New Roman" w:hAnsi="Times New Roman" w:cs="Times New Roman"/>
        </w:rPr>
        <w:t>%</w:t>
      </w:r>
      <w:r w:rsidR="00596F86">
        <w:rPr>
          <w:rFonts w:ascii="Times New Roman" w:hAnsi="Times New Roman" w:cs="Times New Roman"/>
        </w:rPr>
        <w:t xml:space="preserve"> yfir nokkurra ára tímabil</w:t>
      </w:r>
      <w:r w:rsidR="009C5BBE">
        <w:rPr>
          <w:rFonts w:ascii="Times New Roman" w:hAnsi="Times New Roman" w:cs="Times New Roman"/>
        </w:rPr>
        <w:t>.</w:t>
      </w:r>
    </w:p>
    <w:p w14:paraId="4A298C39" w14:textId="446A0289" w:rsidR="005177EA" w:rsidRPr="00025971" w:rsidRDefault="00695385" w:rsidP="00301BE7">
      <w:pPr>
        <w:pStyle w:val="Mlsgreinlista"/>
        <w:pBdr>
          <w:top w:val="single" w:sz="4" w:space="1" w:color="auto"/>
          <w:left w:val="single" w:sz="4" w:space="4" w:color="auto"/>
          <w:bottom w:val="single" w:sz="4" w:space="1" w:color="auto"/>
          <w:right w:val="single" w:sz="4" w:space="4" w:color="auto"/>
        </w:pBdr>
        <w:ind w:left="360"/>
        <w:rPr>
          <w:rFonts w:ascii="Times New Roman" w:hAnsi="Times New Roman" w:cs="Times New Roman"/>
          <w:i/>
          <w:iCs/>
        </w:rPr>
      </w:pPr>
      <w:r w:rsidRPr="00025971">
        <w:rPr>
          <w:rFonts w:ascii="Times New Roman" w:hAnsi="Times New Roman" w:cs="Times New Roman"/>
          <w:i/>
          <w:iCs/>
        </w:rPr>
        <w:t xml:space="preserve">Rökstuðningur </w:t>
      </w:r>
      <w:r w:rsidR="009845AA" w:rsidRPr="00025971">
        <w:rPr>
          <w:rFonts w:ascii="Times New Roman" w:hAnsi="Times New Roman" w:cs="Times New Roman"/>
          <w:i/>
          <w:iCs/>
        </w:rPr>
        <w:t xml:space="preserve">fyrir að </w:t>
      </w:r>
      <w:r w:rsidR="0047580C" w:rsidRPr="00025971">
        <w:rPr>
          <w:rFonts w:ascii="Times New Roman" w:hAnsi="Times New Roman" w:cs="Times New Roman"/>
          <w:i/>
          <w:iCs/>
        </w:rPr>
        <w:t xml:space="preserve">kennitölur sýni að </w:t>
      </w:r>
      <w:r w:rsidR="009845AA" w:rsidRPr="00025971">
        <w:rPr>
          <w:rFonts w:ascii="Times New Roman" w:hAnsi="Times New Roman" w:cs="Times New Roman"/>
          <w:i/>
          <w:iCs/>
        </w:rPr>
        <w:t>starfsemi</w:t>
      </w:r>
      <w:r w:rsidR="008120C1">
        <w:rPr>
          <w:rFonts w:ascii="Times New Roman" w:hAnsi="Times New Roman" w:cs="Times New Roman"/>
          <w:i/>
          <w:iCs/>
        </w:rPr>
        <w:t xml:space="preserve">n </w:t>
      </w:r>
      <w:r w:rsidR="009845AA" w:rsidRPr="00025971">
        <w:rPr>
          <w:rFonts w:ascii="Times New Roman" w:hAnsi="Times New Roman" w:cs="Times New Roman"/>
          <w:i/>
          <w:iCs/>
        </w:rPr>
        <w:t>sé nægilega arðsöm</w:t>
      </w:r>
      <w:r w:rsidR="00D1279F">
        <w:rPr>
          <w:rFonts w:ascii="Times New Roman" w:hAnsi="Times New Roman" w:cs="Times New Roman"/>
          <w:i/>
          <w:iCs/>
        </w:rPr>
        <w:t>:</w:t>
      </w:r>
    </w:p>
    <w:p w14:paraId="12DB3BFE" w14:textId="6E20C3A4" w:rsidR="005177EA" w:rsidRDefault="005177EA" w:rsidP="00301BE7">
      <w:pPr>
        <w:pStyle w:val="Mlsgreinlista"/>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1D2844D9" w14:textId="2CE609D5" w:rsidR="009845AA" w:rsidRDefault="009845AA" w:rsidP="00301BE7">
      <w:pPr>
        <w:pStyle w:val="Mlsgreinlista"/>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1013F16B" w14:textId="77777777" w:rsidR="009845AA" w:rsidRPr="005A76CE" w:rsidRDefault="009845AA" w:rsidP="00301BE7">
      <w:pPr>
        <w:pStyle w:val="Mlsgreinlista"/>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31E990AF" w14:textId="68605686" w:rsidR="005177EA" w:rsidRPr="005A76CE" w:rsidRDefault="005177EA" w:rsidP="00301BE7">
      <w:pPr>
        <w:pStyle w:val="Mlsgreinlista"/>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1EF0E23B" w14:textId="77777777" w:rsidR="005177EA" w:rsidRPr="005A76CE" w:rsidRDefault="005177EA" w:rsidP="00301BE7">
      <w:pPr>
        <w:pStyle w:val="Mlsgreinlista"/>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4EE68B79" w14:textId="1D6201AD" w:rsidR="00FB3976" w:rsidRDefault="00FB3976" w:rsidP="00341A65">
      <w:pPr>
        <w:rPr>
          <w:rFonts w:ascii="Times New Roman" w:hAnsi="Times New Roman" w:cs="Times New Roman"/>
        </w:rPr>
      </w:pPr>
    </w:p>
    <w:p w14:paraId="5106B791" w14:textId="0C5616E4" w:rsidR="005D087B" w:rsidRPr="0047580C" w:rsidRDefault="0047580C" w:rsidP="0088224D">
      <w:pPr>
        <w:rPr>
          <w:rFonts w:ascii="Times New Roman" w:hAnsi="Times New Roman" w:cs="Times New Roman"/>
          <w:b/>
          <w:bCs/>
        </w:rPr>
      </w:pPr>
      <w:r>
        <w:rPr>
          <w:rFonts w:ascii="Times New Roman" w:hAnsi="Times New Roman" w:cs="Times New Roman"/>
          <w:b/>
          <w:bCs/>
        </w:rPr>
        <w:t>Spurningar um g</w:t>
      </w:r>
      <w:r w:rsidR="009845AA" w:rsidRPr="009845AA">
        <w:rPr>
          <w:rFonts w:ascii="Times New Roman" w:hAnsi="Times New Roman" w:cs="Times New Roman"/>
          <w:b/>
          <w:bCs/>
        </w:rPr>
        <w:t xml:space="preserve">reiðsluhæfi </w:t>
      </w:r>
    </w:p>
    <w:tbl>
      <w:tblPr>
        <w:tblStyle w:val="Hnitanettflu"/>
        <w:tblW w:w="0" w:type="auto"/>
        <w:tblInd w:w="589" w:type="dxa"/>
        <w:tblLook w:val="04A0" w:firstRow="1" w:lastRow="0" w:firstColumn="1" w:lastColumn="0" w:noHBand="0" w:noVBand="1"/>
      </w:tblPr>
      <w:tblGrid>
        <w:gridCol w:w="6724"/>
        <w:gridCol w:w="850"/>
        <w:gridCol w:w="853"/>
      </w:tblGrid>
      <w:tr w:rsidR="0026183E" w:rsidRPr="0026183E" w14:paraId="4DF53BE0" w14:textId="77777777" w:rsidTr="00D1279F">
        <w:tc>
          <w:tcPr>
            <w:tcW w:w="6903" w:type="dxa"/>
          </w:tcPr>
          <w:p w14:paraId="27D59345" w14:textId="5227AB9F" w:rsidR="0026183E" w:rsidRPr="0026183E" w:rsidRDefault="00F630C2" w:rsidP="005547DF">
            <w:pPr>
              <w:rPr>
                <w:rFonts w:ascii="Times New Roman" w:hAnsi="Times New Roman" w:cs="Times New Roman"/>
                <w:b/>
                <w:bCs/>
              </w:rPr>
            </w:pPr>
            <w:r>
              <w:rPr>
                <w:rFonts w:ascii="Times New Roman" w:hAnsi="Times New Roman" w:cs="Times New Roman"/>
                <w:b/>
                <w:bCs/>
              </w:rPr>
              <w:t>Spurningar um greiðsluhæfi</w:t>
            </w:r>
            <w:r w:rsidR="00243AF4">
              <w:rPr>
                <w:rFonts w:ascii="Times New Roman" w:hAnsi="Times New Roman" w:cs="Times New Roman"/>
                <w:b/>
                <w:bCs/>
              </w:rPr>
              <w:t xml:space="preserve"> á </w:t>
            </w:r>
            <w:r w:rsidR="009479C8">
              <w:rPr>
                <w:rFonts w:ascii="Times New Roman" w:hAnsi="Times New Roman" w:cs="Times New Roman"/>
                <w:b/>
                <w:bCs/>
              </w:rPr>
              <w:t>síðustu 12 mánuðum</w:t>
            </w:r>
          </w:p>
        </w:tc>
        <w:tc>
          <w:tcPr>
            <w:tcW w:w="865" w:type="dxa"/>
          </w:tcPr>
          <w:p w14:paraId="477F79DC" w14:textId="24AC5B9A" w:rsidR="0026183E" w:rsidRPr="0026183E" w:rsidRDefault="0026183E" w:rsidP="005547DF">
            <w:pPr>
              <w:rPr>
                <w:rFonts w:ascii="Times New Roman" w:hAnsi="Times New Roman" w:cs="Times New Roman"/>
                <w:b/>
                <w:bCs/>
              </w:rPr>
            </w:pPr>
            <w:r w:rsidRPr="0026183E">
              <w:rPr>
                <w:rFonts w:ascii="Times New Roman" w:hAnsi="Times New Roman" w:cs="Times New Roman"/>
                <w:b/>
                <w:bCs/>
              </w:rPr>
              <w:t>Já</w:t>
            </w:r>
          </w:p>
        </w:tc>
        <w:tc>
          <w:tcPr>
            <w:tcW w:w="865" w:type="dxa"/>
          </w:tcPr>
          <w:p w14:paraId="0072C4D1" w14:textId="18564C4D" w:rsidR="0026183E" w:rsidRPr="0026183E" w:rsidRDefault="0026183E" w:rsidP="005547DF">
            <w:pPr>
              <w:rPr>
                <w:rFonts w:ascii="Times New Roman" w:hAnsi="Times New Roman" w:cs="Times New Roman"/>
                <w:b/>
                <w:bCs/>
              </w:rPr>
            </w:pPr>
            <w:r w:rsidRPr="0026183E">
              <w:rPr>
                <w:rFonts w:ascii="Times New Roman" w:hAnsi="Times New Roman" w:cs="Times New Roman"/>
                <w:b/>
                <w:bCs/>
              </w:rPr>
              <w:t>Nei</w:t>
            </w:r>
          </w:p>
        </w:tc>
      </w:tr>
      <w:tr w:rsidR="0026183E" w:rsidRPr="005A76CE" w14:paraId="587DB601" w14:textId="5A273076" w:rsidTr="00D1279F">
        <w:tc>
          <w:tcPr>
            <w:tcW w:w="6903" w:type="dxa"/>
          </w:tcPr>
          <w:p w14:paraId="137A5E3B" w14:textId="6E7F7257" w:rsidR="0026183E" w:rsidRPr="005A76CE" w:rsidRDefault="009479C8" w:rsidP="005547DF">
            <w:pPr>
              <w:rPr>
                <w:rFonts w:ascii="Times New Roman" w:hAnsi="Times New Roman" w:cs="Times New Roman"/>
              </w:rPr>
            </w:pPr>
            <w:r>
              <w:rPr>
                <w:rFonts w:ascii="Times New Roman" w:hAnsi="Times New Roman" w:cs="Times New Roman"/>
              </w:rPr>
              <w:t xml:space="preserve">Hefur </w:t>
            </w:r>
            <w:r w:rsidR="00F630C2">
              <w:rPr>
                <w:rFonts w:ascii="Times New Roman" w:hAnsi="Times New Roman" w:cs="Times New Roman"/>
              </w:rPr>
              <w:t>umsækjan</w:t>
            </w:r>
            <w:r w:rsidR="00243AF4">
              <w:rPr>
                <w:rFonts w:ascii="Times New Roman" w:hAnsi="Times New Roman" w:cs="Times New Roman"/>
              </w:rPr>
              <w:t>d</w:t>
            </w:r>
            <w:r w:rsidR="00F630C2">
              <w:rPr>
                <w:rFonts w:ascii="Times New Roman" w:hAnsi="Times New Roman" w:cs="Times New Roman"/>
              </w:rPr>
              <w:t>a</w:t>
            </w:r>
            <w:r w:rsidR="0026183E" w:rsidRPr="005A76CE">
              <w:rPr>
                <w:rFonts w:ascii="Times New Roman" w:hAnsi="Times New Roman" w:cs="Times New Roman"/>
              </w:rPr>
              <w:t xml:space="preserve"> </w:t>
            </w:r>
            <w:r>
              <w:rPr>
                <w:rFonts w:ascii="Times New Roman" w:hAnsi="Times New Roman" w:cs="Times New Roman"/>
              </w:rPr>
              <w:t xml:space="preserve">gengið </w:t>
            </w:r>
            <w:r w:rsidR="0026183E" w:rsidRPr="005A76CE">
              <w:rPr>
                <w:rFonts w:ascii="Times New Roman" w:hAnsi="Times New Roman" w:cs="Times New Roman"/>
              </w:rPr>
              <w:t>vel að innheimta tekjur</w:t>
            </w:r>
            <w:r w:rsidR="00F630C2">
              <w:rPr>
                <w:rFonts w:ascii="Times New Roman" w:hAnsi="Times New Roman" w:cs="Times New Roman"/>
              </w:rPr>
              <w:t>?</w:t>
            </w:r>
            <w:r w:rsidR="0026183E" w:rsidRPr="005A76CE">
              <w:rPr>
                <w:rFonts w:ascii="Times New Roman" w:hAnsi="Times New Roman" w:cs="Times New Roman"/>
              </w:rPr>
              <w:t xml:space="preserve"> </w:t>
            </w:r>
          </w:p>
        </w:tc>
        <w:tc>
          <w:tcPr>
            <w:tcW w:w="865" w:type="dxa"/>
          </w:tcPr>
          <w:p w14:paraId="25F7969A" w14:textId="77777777" w:rsidR="0026183E" w:rsidRPr="005A76CE" w:rsidRDefault="0026183E" w:rsidP="005547DF">
            <w:pPr>
              <w:rPr>
                <w:rFonts w:ascii="Times New Roman" w:hAnsi="Times New Roman" w:cs="Times New Roman"/>
              </w:rPr>
            </w:pPr>
          </w:p>
        </w:tc>
        <w:tc>
          <w:tcPr>
            <w:tcW w:w="865" w:type="dxa"/>
          </w:tcPr>
          <w:p w14:paraId="2C7B0C6A" w14:textId="77777777" w:rsidR="0026183E" w:rsidRPr="005A76CE" w:rsidRDefault="0026183E" w:rsidP="005547DF">
            <w:pPr>
              <w:rPr>
                <w:rFonts w:ascii="Times New Roman" w:hAnsi="Times New Roman" w:cs="Times New Roman"/>
              </w:rPr>
            </w:pPr>
          </w:p>
        </w:tc>
      </w:tr>
      <w:tr w:rsidR="0026183E" w:rsidRPr="005A76CE" w14:paraId="71AB9961" w14:textId="0798076B" w:rsidTr="00D1279F">
        <w:tc>
          <w:tcPr>
            <w:tcW w:w="6903" w:type="dxa"/>
          </w:tcPr>
          <w:p w14:paraId="69BC2385" w14:textId="464C9208" w:rsidR="0026183E" w:rsidRPr="005A76CE" w:rsidRDefault="00243AF4" w:rsidP="005547DF">
            <w:pPr>
              <w:rPr>
                <w:rFonts w:ascii="Times New Roman" w:hAnsi="Times New Roman" w:cs="Times New Roman"/>
              </w:rPr>
            </w:pPr>
            <w:r>
              <w:rPr>
                <w:rFonts w:ascii="Times New Roman" w:hAnsi="Times New Roman" w:cs="Times New Roman"/>
                <w:color w:val="242424"/>
                <w:shd w:val="clear" w:color="auto" w:fill="FFFFFF"/>
              </w:rPr>
              <w:t>Hefur umsækjandi selt kröfur til að verða sér úti um laust fé?</w:t>
            </w:r>
            <w:r w:rsidRPr="005A76CE">
              <w:rPr>
                <w:rFonts w:ascii="Times New Roman" w:hAnsi="Times New Roman" w:cs="Times New Roman"/>
                <w:color w:val="242424"/>
                <w:shd w:val="clear" w:color="auto" w:fill="FFFFFF"/>
              </w:rPr>
              <w:t xml:space="preserve"> </w:t>
            </w:r>
          </w:p>
        </w:tc>
        <w:tc>
          <w:tcPr>
            <w:tcW w:w="865" w:type="dxa"/>
          </w:tcPr>
          <w:p w14:paraId="4E71FC3C" w14:textId="77777777" w:rsidR="0026183E" w:rsidRPr="005A76CE" w:rsidRDefault="0026183E" w:rsidP="005547DF">
            <w:pPr>
              <w:rPr>
                <w:rFonts w:ascii="Times New Roman" w:hAnsi="Times New Roman" w:cs="Times New Roman"/>
              </w:rPr>
            </w:pPr>
          </w:p>
        </w:tc>
        <w:tc>
          <w:tcPr>
            <w:tcW w:w="865" w:type="dxa"/>
          </w:tcPr>
          <w:p w14:paraId="6E613D3B" w14:textId="77777777" w:rsidR="0026183E" w:rsidRPr="005A76CE" w:rsidRDefault="0026183E" w:rsidP="005547DF">
            <w:pPr>
              <w:rPr>
                <w:rFonts w:ascii="Times New Roman" w:hAnsi="Times New Roman" w:cs="Times New Roman"/>
              </w:rPr>
            </w:pPr>
          </w:p>
        </w:tc>
      </w:tr>
      <w:tr w:rsidR="0026183E" w:rsidRPr="005A76CE" w14:paraId="1D78B104" w14:textId="2376E477" w:rsidTr="00D1279F">
        <w:tc>
          <w:tcPr>
            <w:tcW w:w="6903" w:type="dxa"/>
          </w:tcPr>
          <w:p w14:paraId="5F2805F0" w14:textId="20804125" w:rsidR="0026183E" w:rsidRPr="005A76CE" w:rsidRDefault="00243AF4" w:rsidP="005547DF">
            <w:pPr>
              <w:rPr>
                <w:rFonts w:ascii="Times New Roman" w:hAnsi="Times New Roman" w:cs="Times New Roman"/>
                <w:color w:val="242424"/>
                <w:shd w:val="clear" w:color="auto" w:fill="FFFFFF"/>
              </w:rPr>
            </w:pPr>
            <w:r>
              <w:rPr>
                <w:rFonts w:ascii="Times New Roman" w:hAnsi="Times New Roman" w:cs="Times New Roman"/>
                <w:color w:val="242424"/>
                <w:shd w:val="clear" w:color="auto" w:fill="FFFFFF"/>
              </w:rPr>
              <w:t>Hefur umsækjandi sett kröfur eða samning um framlag/styrk til tryggingar fyrirgreiðslu banka eða lánafyrirtækis?</w:t>
            </w:r>
          </w:p>
        </w:tc>
        <w:tc>
          <w:tcPr>
            <w:tcW w:w="865" w:type="dxa"/>
          </w:tcPr>
          <w:p w14:paraId="74E1FADB" w14:textId="77777777" w:rsidR="0026183E" w:rsidRPr="005A76CE" w:rsidRDefault="0026183E" w:rsidP="005547DF">
            <w:pPr>
              <w:rPr>
                <w:rFonts w:ascii="Times New Roman" w:hAnsi="Times New Roman" w:cs="Times New Roman"/>
                <w:color w:val="242424"/>
                <w:shd w:val="clear" w:color="auto" w:fill="FFFFFF"/>
              </w:rPr>
            </w:pPr>
          </w:p>
        </w:tc>
        <w:tc>
          <w:tcPr>
            <w:tcW w:w="865" w:type="dxa"/>
          </w:tcPr>
          <w:p w14:paraId="23276F97" w14:textId="77777777" w:rsidR="0026183E" w:rsidRPr="005A76CE" w:rsidRDefault="0026183E" w:rsidP="005547DF">
            <w:pPr>
              <w:rPr>
                <w:rFonts w:ascii="Times New Roman" w:hAnsi="Times New Roman" w:cs="Times New Roman"/>
                <w:color w:val="242424"/>
                <w:shd w:val="clear" w:color="auto" w:fill="FFFFFF"/>
              </w:rPr>
            </w:pPr>
          </w:p>
        </w:tc>
      </w:tr>
      <w:tr w:rsidR="0026183E" w:rsidRPr="005A76CE" w14:paraId="3666A981" w14:textId="3AF0BCD6" w:rsidTr="00D1279F">
        <w:tc>
          <w:tcPr>
            <w:tcW w:w="6903" w:type="dxa"/>
          </w:tcPr>
          <w:p w14:paraId="3A2B9E5A" w14:textId="27533F29" w:rsidR="0026183E" w:rsidRPr="005A76CE" w:rsidRDefault="009479C8" w:rsidP="005547DF">
            <w:pPr>
              <w:rPr>
                <w:rFonts w:ascii="Times New Roman" w:hAnsi="Times New Roman" w:cs="Times New Roman"/>
              </w:rPr>
            </w:pPr>
            <w:r>
              <w:rPr>
                <w:rFonts w:ascii="Times New Roman" w:hAnsi="Times New Roman" w:cs="Times New Roman"/>
              </w:rPr>
              <w:t>Hefur umsækjandi fengið</w:t>
            </w:r>
            <w:r w:rsidR="00243AF4">
              <w:rPr>
                <w:rFonts w:ascii="Times New Roman" w:hAnsi="Times New Roman" w:cs="Times New Roman"/>
              </w:rPr>
              <w:t xml:space="preserve"> nauðsynlega lánafyrirgreiðslu hjá viðskiptabanka?</w:t>
            </w:r>
          </w:p>
        </w:tc>
        <w:tc>
          <w:tcPr>
            <w:tcW w:w="865" w:type="dxa"/>
          </w:tcPr>
          <w:p w14:paraId="662B004F" w14:textId="77777777" w:rsidR="0026183E" w:rsidRPr="005A76CE" w:rsidRDefault="0026183E" w:rsidP="005547DF">
            <w:pPr>
              <w:rPr>
                <w:rFonts w:ascii="Times New Roman" w:hAnsi="Times New Roman" w:cs="Times New Roman"/>
              </w:rPr>
            </w:pPr>
          </w:p>
        </w:tc>
        <w:tc>
          <w:tcPr>
            <w:tcW w:w="865" w:type="dxa"/>
          </w:tcPr>
          <w:p w14:paraId="4089346F" w14:textId="77777777" w:rsidR="0026183E" w:rsidRPr="005A76CE" w:rsidRDefault="0026183E" w:rsidP="005547DF">
            <w:pPr>
              <w:rPr>
                <w:rFonts w:ascii="Times New Roman" w:hAnsi="Times New Roman" w:cs="Times New Roman"/>
              </w:rPr>
            </w:pPr>
          </w:p>
        </w:tc>
      </w:tr>
      <w:tr w:rsidR="00243AF4" w:rsidRPr="005A76CE" w14:paraId="6487DBC9" w14:textId="77777777" w:rsidTr="00D1279F">
        <w:tc>
          <w:tcPr>
            <w:tcW w:w="6903" w:type="dxa"/>
          </w:tcPr>
          <w:p w14:paraId="0E8D2688" w14:textId="1FB4B313" w:rsidR="00243AF4" w:rsidRPr="005A76CE" w:rsidRDefault="009479C8" w:rsidP="005547DF">
            <w:pPr>
              <w:rPr>
                <w:rFonts w:ascii="Times New Roman" w:hAnsi="Times New Roman" w:cs="Times New Roman"/>
              </w:rPr>
            </w:pPr>
            <w:r>
              <w:rPr>
                <w:rFonts w:ascii="Times New Roman" w:hAnsi="Times New Roman" w:cs="Times New Roman"/>
              </w:rPr>
              <w:t>Hefur umsækjandi</w:t>
            </w:r>
            <w:r w:rsidR="00243AF4" w:rsidRPr="005A76CE">
              <w:rPr>
                <w:rFonts w:ascii="Times New Roman" w:hAnsi="Times New Roman" w:cs="Times New Roman"/>
              </w:rPr>
              <w:t xml:space="preserve"> </w:t>
            </w:r>
            <w:r>
              <w:rPr>
                <w:rFonts w:ascii="Times New Roman" w:hAnsi="Times New Roman" w:cs="Times New Roman"/>
              </w:rPr>
              <w:t>greitt öll laun</w:t>
            </w:r>
            <w:r w:rsidR="00243AF4" w:rsidRPr="005A76CE">
              <w:rPr>
                <w:rFonts w:ascii="Times New Roman" w:hAnsi="Times New Roman" w:cs="Times New Roman"/>
              </w:rPr>
              <w:t xml:space="preserve"> og reikninga innan </w:t>
            </w:r>
            <w:r w:rsidR="00243AF4" w:rsidRPr="005A76CE">
              <w:rPr>
                <w:rFonts w:ascii="Times New Roman" w:hAnsi="Times New Roman" w:cs="Times New Roman"/>
                <w:color w:val="242424"/>
                <w:shd w:val="clear" w:color="auto" w:fill="FFFFFF"/>
              </w:rPr>
              <w:t>greiðslufrests</w:t>
            </w:r>
            <w:r>
              <w:rPr>
                <w:rFonts w:ascii="Times New Roman" w:hAnsi="Times New Roman" w:cs="Times New Roman"/>
                <w:color w:val="242424"/>
                <w:shd w:val="clear" w:color="auto" w:fill="FFFFFF"/>
              </w:rPr>
              <w:t>?</w:t>
            </w:r>
          </w:p>
        </w:tc>
        <w:tc>
          <w:tcPr>
            <w:tcW w:w="865" w:type="dxa"/>
          </w:tcPr>
          <w:p w14:paraId="580BDF22" w14:textId="77777777" w:rsidR="00243AF4" w:rsidRPr="005A76CE" w:rsidRDefault="00243AF4" w:rsidP="005547DF">
            <w:pPr>
              <w:rPr>
                <w:rFonts w:ascii="Times New Roman" w:hAnsi="Times New Roman" w:cs="Times New Roman"/>
              </w:rPr>
            </w:pPr>
          </w:p>
        </w:tc>
        <w:tc>
          <w:tcPr>
            <w:tcW w:w="865" w:type="dxa"/>
          </w:tcPr>
          <w:p w14:paraId="5A7C103D" w14:textId="77777777" w:rsidR="00243AF4" w:rsidRPr="005A76CE" w:rsidRDefault="00243AF4" w:rsidP="005547DF">
            <w:pPr>
              <w:rPr>
                <w:rFonts w:ascii="Times New Roman" w:hAnsi="Times New Roman" w:cs="Times New Roman"/>
              </w:rPr>
            </w:pPr>
          </w:p>
        </w:tc>
      </w:tr>
      <w:tr w:rsidR="00243AF4" w:rsidRPr="005A76CE" w14:paraId="5FAB3985" w14:textId="77777777" w:rsidTr="00D1279F">
        <w:tc>
          <w:tcPr>
            <w:tcW w:w="6903" w:type="dxa"/>
          </w:tcPr>
          <w:p w14:paraId="11C3A072" w14:textId="2F09EEEB" w:rsidR="00243AF4" w:rsidRPr="005A76CE" w:rsidRDefault="009479C8" w:rsidP="005547DF">
            <w:pPr>
              <w:rPr>
                <w:rFonts w:ascii="Times New Roman" w:hAnsi="Times New Roman" w:cs="Times New Roman"/>
              </w:rPr>
            </w:pPr>
            <w:r>
              <w:rPr>
                <w:rFonts w:ascii="Times New Roman" w:hAnsi="Times New Roman" w:cs="Times New Roman"/>
                <w:color w:val="242424"/>
                <w:shd w:val="clear" w:color="auto" w:fill="FFFFFF"/>
              </w:rPr>
              <w:t>Hefur umsækjandi greitt</w:t>
            </w:r>
            <w:r w:rsidR="00243AF4" w:rsidRPr="005A76CE">
              <w:rPr>
                <w:rFonts w:ascii="Times New Roman" w:hAnsi="Times New Roman" w:cs="Times New Roman"/>
                <w:color w:val="242424"/>
                <w:shd w:val="clear" w:color="auto" w:fill="FFFFFF"/>
              </w:rPr>
              <w:t xml:space="preserve"> öll lán</w:t>
            </w:r>
            <w:r>
              <w:rPr>
                <w:rFonts w:ascii="Times New Roman" w:hAnsi="Times New Roman" w:cs="Times New Roman"/>
                <w:color w:val="242424"/>
                <w:shd w:val="clear" w:color="auto" w:fill="FFFFFF"/>
              </w:rPr>
              <w:t xml:space="preserve"> og afborganir af þeim fyrir eindaga</w:t>
            </w:r>
            <w:r w:rsidR="00243AF4" w:rsidRPr="005A76CE">
              <w:rPr>
                <w:rFonts w:ascii="Times New Roman" w:hAnsi="Times New Roman" w:cs="Times New Roman"/>
                <w:color w:val="242424"/>
                <w:shd w:val="clear" w:color="auto" w:fill="FFFFFF"/>
              </w:rPr>
              <w:t>?</w:t>
            </w:r>
          </w:p>
        </w:tc>
        <w:tc>
          <w:tcPr>
            <w:tcW w:w="865" w:type="dxa"/>
          </w:tcPr>
          <w:p w14:paraId="18EEF57B" w14:textId="77777777" w:rsidR="00243AF4" w:rsidRPr="005A76CE" w:rsidRDefault="00243AF4" w:rsidP="005547DF">
            <w:pPr>
              <w:rPr>
                <w:rFonts w:ascii="Times New Roman" w:hAnsi="Times New Roman" w:cs="Times New Roman"/>
              </w:rPr>
            </w:pPr>
          </w:p>
        </w:tc>
        <w:tc>
          <w:tcPr>
            <w:tcW w:w="865" w:type="dxa"/>
          </w:tcPr>
          <w:p w14:paraId="224C2EC6" w14:textId="77777777" w:rsidR="00243AF4" w:rsidRPr="005A76CE" w:rsidRDefault="00243AF4" w:rsidP="005547DF">
            <w:pPr>
              <w:rPr>
                <w:rFonts w:ascii="Times New Roman" w:hAnsi="Times New Roman" w:cs="Times New Roman"/>
              </w:rPr>
            </w:pPr>
          </w:p>
        </w:tc>
      </w:tr>
      <w:tr w:rsidR="00243AF4" w:rsidRPr="005A76CE" w14:paraId="5309A936" w14:textId="6AAD663B" w:rsidTr="00D1279F">
        <w:tc>
          <w:tcPr>
            <w:tcW w:w="6903" w:type="dxa"/>
          </w:tcPr>
          <w:p w14:paraId="1B81864B" w14:textId="3232DC02" w:rsidR="00243AF4" w:rsidRPr="005A76CE" w:rsidRDefault="009479C8" w:rsidP="00243AF4">
            <w:pPr>
              <w:rPr>
                <w:rFonts w:ascii="Times New Roman" w:hAnsi="Times New Roman" w:cs="Times New Roman"/>
              </w:rPr>
            </w:pPr>
            <w:r>
              <w:rPr>
                <w:rFonts w:ascii="Times New Roman" w:hAnsi="Times New Roman" w:cs="Times New Roman"/>
                <w:color w:val="242424"/>
                <w:shd w:val="clear" w:color="auto" w:fill="FFFFFF"/>
              </w:rPr>
              <w:t>Hefur umsækjandi verið í</w:t>
            </w:r>
            <w:r w:rsidR="00243AF4" w:rsidRPr="005A76CE">
              <w:rPr>
                <w:rFonts w:ascii="Times New Roman" w:hAnsi="Times New Roman" w:cs="Times New Roman"/>
                <w:color w:val="242424"/>
                <w:shd w:val="clear" w:color="auto" w:fill="FFFFFF"/>
              </w:rPr>
              <w:t xml:space="preserve"> skilum með opinber gjöld og greiðslur í lífeyrissjóði?</w:t>
            </w:r>
          </w:p>
        </w:tc>
        <w:tc>
          <w:tcPr>
            <w:tcW w:w="865" w:type="dxa"/>
          </w:tcPr>
          <w:p w14:paraId="18A55A23" w14:textId="77777777" w:rsidR="00243AF4" w:rsidRPr="005A76CE" w:rsidRDefault="00243AF4" w:rsidP="00243AF4">
            <w:pPr>
              <w:rPr>
                <w:rFonts w:ascii="Times New Roman" w:hAnsi="Times New Roman" w:cs="Times New Roman"/>
                <w:color w:val="242424"/>
                <w:shd w:val="clear" w:color="auto" w:fill="FFFFFF"/>
              </w:rPr>
            </w:pPr>
          </w:p>
        </w:tc>
        <w:tc>
          <w:tcPr>
            <w:tcW w:w="865" w:type="dxa"/>
          </w:tcPr>
          <w:p w14:paraId="1937D275" w14:textId="77777777" w:rsidR="00243AF4" w:rsidRPr="005A76CE" w:rsidRDefault="00243AF4" w:rsidP="00243AF4">
            <w:pPr>
              <w:rPr>
                <w:rFonts w:ascii="Times New Roman" w:hAnsi="Times New Roman" w:cs="Times New Roman"/>
                <w:color w:val="242424"/>
                <w:shd w:val="clear" w:color="auto" w:fill="FFFFFF"/>
              </w:rPr>
            </w:pPr>
          </w:p>
        </w:tc>
      </w:tr>
      <w:tr w:rsidR="00243AF4" w:rsidRPr="005A76CE" w14:paraId="7A19A9D1" w14:textId="0D9190FF" w:rsidTr="00D1279F">
        <w:tc>
          <w:tcPr>
            <w:tcW w:w="6903" w:type="dxa"/>
          </w:tcPr>
          <w:p w14:paraId="34AD5EC6" w14:textId="3A46B84C" w:rsidR="00243AF4" w:rsidRPr="005A76CE" w:rsidRDefault="009479C8" w:rsidP="00243AF4">
            <w:pPr>
              <w:rPr>
                <w:rFonts w:ascii="Times New Roman" w:hAnsi="Times New Roman" w:cs="Times New Roman"/>
              </w:rPr>
            </w:pPr>
            <w:r>
              <w:rPr>
                <w:rFonts w:ascii="Times New Roman" w:hAnsi="Times New Roman" w:cs="Times New Roman"/>
              </w:rPr>
              <w:t>Hafa verið gjaldfelld lán á umsækjanda?</w:t>
            </w:r>
          </w:p>
        </w:tc>
        <w:tc>
          <w:tcPr>
            <w:tcW w:w="865" w:type="dxa"/>
          </w:tcPr>
          <w:p w14:paraId="30238272" w14:textId="77777777" w:rsidR="00243AF4" w:rsidRPr="005A76CE" w:rsidRDefault="00243AF4" w:rsidP="00243AF4">
            <w:pPr>
              <w:rPr>
                <w:rFonts w:ascii="Times New Roman" w:hAnsi="Times New Roman" w:cs="Times New Roman"/>
                <w:color w:val="242424"/>
                <w:shd w:val="clear" w:color="auto" w:fill="FFFFFF"/>
              </w:rPr>
            </w:pPr>
          </w:p>
        </w:tc>
        <w:tc>
          <w:tcPr>
            <w:tcW w:w="865" w:type="dxa"/>
          </w:tcPr>
          <w:p w14:paraId="24744CD9" w14:textId="77777777" w:rsidR="00243AF4" w:rsidRPr="005A76CE" w:rsidRDefault="00243AF4" w:rsidP="00243AF4">
            <w:pPr>
              <w:rPr>
                <w:rFonts w:ascii="Times New Roman" w:hAnsi="Times New Roman" w:cs="Times New Roman"/>
                <w:color w:val="242424"/>
                <w:shd w:val="clear" w:color="auto" w:fill="FFFFFF"/>
              </w:rPr>
            </w:pPr>
          </w:p>
        </w:tc>
      </w:tr>
      <w:tr w:rsidR="00243AF4" w:rsidRPr="005A76CE" w14:paraId="75A11A64" w14:textId="1CB4DBE1" w:rsidTr="00D1279F">
        <w:tc>
          <w:tcPr>
            <w:tcW w:w="6903" w:type="dxa"/>
          </w:tcPr>
          <w:p w14:paraId="4594B99A" w14:textId="1C3E120B" w:rsidR="00243AF4" w:rsidRPr="005A76CE" w:rsidRDefault="009479C8" w:rsidP="00243AF4">
            <w:pPr>
              <w:rPr>
                <w:rFonts w:ascii="Times New Roman" w:hAnsi="Times New Roman" w:cs="Times New Roman"/>
              </w:rPr>
            </w:pPr>
            <w:r>
              <w:rPr>
                <w:rFonts w:ascii="Times New Roman" w:hAnsi="Times New Roman" w:cs="Times New Roman"/>
              </w:rPr>
              <w:t xml:space="preserve">Hefur umsækjandi </w:t>
            </w:r>
            <w:r w:rsidR="00DE4273">
              <w:rPr>
                <w:rFonts w:ascii="Times New Roman" w:hAnsi="Times New Roman" w:cs="Times New Roman"/>
              </w:rPr>
              <w:t>leitað eftir</w:t>
            </w:r>
            <w:r>
              <w:rPr>
                <w:rFonts w:ascii="Times New Roman" w:hAnsi="Times New Roman" w:cs="Times New Roman"/>
              </w:rPr>
              <w:t xml:space="preserve"> samning</w:t>
            </w:r>
            <w:r w:rsidR="00DE4273">
              <w:rPr>
                <w:rFonts w:ascii="Times New Roman" w:hAnsi="Times New Roman" w:cs="Times New Roman"/>
              </w:rPr>
              <w:t>i</w:t>
            </w:r>
            <w:r>
              <w:rPr>
                <w:rFonts w:ascii="Times New Roman" w:hAnsi="Times New Roman" w:cs="Times New Roman"/>
              </w:rPr>
              <w:t xml:space="preserve"> um endurfjármögnun á skuld?</w:t>
            </w:r>
          </w:p>
        </w:tc>
        <w:tc>
          <w:tcPr>
            <w:tcW w:w="865" w:type="dxa"/>
          </w:tcPr>
          <w:p w14:paraId="64A232EF" w14:textId="77777777" w:rsidR="00243AF4" w:rsidRPr="005A76CE" w:rsidRDefault="00243AF4" w:rsidP="00243AF4">
            <w:pPr>
              <w:rPr>
                <w:rFonts w:ascii="Times New Roman" w:hAnsi="Times New Roman" w:cs="Times New Roman"/>
              </w:rPr>
            </w:pPr>
          </w:p>
        </w:tc>
        <w:tc>
          <w:tcPr>
            <w:tcW w:w="865" w:type="dxa"/>
          </w:tcPr>
          <w:p w14:paraId="6163FF4F" w14:textId="77777777" w:rsidR="00243AF4" w:rsidRPr="005A76CE" w:rsidRDefault="00243AF4" w:rsidP="00243AF4">
            <w:pPr>
              <w:rPr>
                <w:rFonts w:ascii="Times New Roman" w:hAnsi="Times New Roman" w:cs="Times New Roman"/>
              </w:rPr>
            </w:pPr>
          </w:p>
        </w:tc>
      </w:tr>
    </w:tbl>
    <w:p w14:paraId="35118DDE" w14:textId="30EADAE3" w:rsidR="0047580C" w:rsidRDefault="0047580C" w:rsidP="00025971">
      <w:pPr>
        <w:rPr>
          <w:rFonts w:ascii="Times New Roman" w:hAnsi="Times New Roman" w:cs="Times New Roman"/>
        </w:rPr>
      </w:pPr>
    </w:p>
    <w:p w14:paraId="21ED284D" w14:textId="1B9B4638" w:rsidR="00D1279F" w:rsidRPr="005A76CE" w:rsidRDefault="00CC2E72" w:rsidP="00D1279F">
      <w:pPr>
        <w:pStyle w:val="Mlsgreinlista"/>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r>
        <w:rPr>
          <w:rFonts w:ascii="Times New Roman" w:hAnsi="Times New Roman" w:cs="Times New Roman"/>
          <w:i/>
          <w:iCs/>
        </w:rPr>
        <w:t>Útskýringar á einstaka svörum</w:t>
      </w:r>
      <w:r w:rsidR="002D44A4">
        <w:rPr>
          <w:rFonts w:ascii="Times New Roman" w:hAnsi="Times New Roman" w:cs="Times New Roman"/>
          <w:i/>
          <w:iCs/>
        </w:rPr>
        <w:t xml:space="preserve"> (sé þess þörf)</w:t>
      </w:r>
      <w:r>
        <w:rPr>
          <w:rFonts w:ascii="Times New Roman" w:hAnsi="Times New Roman" w:cs="Times New Roman"/>
          <w:i/>
          <w:iCs/>
        </w:rPr>
        <w:t>:</w:t>
      </w:r>
    </w:p>
    <w:p w14:paraId="222FE226" w14:textId="77777777" w:rsidR="00D1279F" w:rsidRPr="005A76CE" w:rsidRDefault="00D1279F" w:rsidP="00D1279F">
      <w:pPr>
        <w:pStyle w:val="Mlsgreinlista"/>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22038CEB" w14:textId="77777777" w:rsidR="00D1279F" w:rsidRDefault="00D1279F" w:rsidP="00D1279F">
      <w:pPr>
        <w:pStyle w:val="Mlsgreinlista"/>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7D41E74A" w14:textId="77777777" w:rsidR="00D1279F" w:rsidRDefault="00D1279F" w:rsidP="00D1279F">
      <w:pPr>
        <w:pStyle w:val="Mlsgreinlista"/>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6452EC81" w14:textId="77777777" w:rsidR="00D1279F" w:rsidRPr="005A76CE" w:rsidRDefault="00D1279F" w:rsidP="00D1279F">
      <w:pPr>
        <w:pStyle w:val="Mlsgreinlista"/>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3CDBF27C" w14:textId="77777777" w:rsidR="00D1279F" w:rsidRPr="00025971" w:rsidRDefault="00D1279F" w:rsidP="00025971">
      <w:pPr>
        <w:rPr>
          <w:rFonts w:ascii="Times New Roman" w:hAnsi="Times New Roman" w:cs="Times New Roman"/>
        </w:rPr>
      </w:pPr>
    </w:p>
    <w:p w14:paraId="2B5DB663" w14:textId="3E03DBBC" w:rsidR="0047580C" w:rsidRPr="0047580C" w:rsidRDefault="0047580C" w:rsidP="004B5D61">
      <w:pPr>
        <w:rPr>
          <w:rFonts w:ascii="Times New Roman" w:hAnsi="Times New Roman" w:cs="Times New Roman"/>
          <w:b/>
          <w:bCs/>
        </w:rPr>
      </w:pPr>
      <w:r w:rsidRPr="0047580C">
        <w:rPr>
          <w:rFonts w:ascii="Times New Roman" w:hAnsi="Times New Roman" w:cs="Times New Roman"/>
          <w:b/>
          <w:bCs/>
        </w:rPr>
        <w:t>Sjóðstreymi</w:t>
      </w:r>
    </w:p>
    <w:p w14:paraId="51A377AB" w14:textId="6B654C91" w:rsidR="0047580C" w:rsidRDefault="0047580C" w:rsidP="004B5D61">
      <w:pPr>
        <w:rPr>
          <w:rFonts w:ascii="Times New Roman" w:hAnsi="Times New Roman" w:cs="Times New Roman"/>
        </w:rPr>
      </w:pPr>
      <w:r w:rsidRPr="005A76CE">
        <w:rPr>
          <w:rFonts w:ascii="Times New Roman" w:hAnsi="Times New Roman" w:cs="Times New Roman"/>
        </w:rPr>
        <w:t>Sjóðstreymi gefur yfirlit yfir inn- og útflæði fjár á ákveðnu tímabili. Annars vegar sýnir það uppruna handbærs fjár frá rekstri, með sölu á eignum eða með lántökum og framlögum eigenda. Hins vegar sýnir það ráðstöfun handbærs fjár til að halda rekstrinum gangandi, kaupa eignir og greiða niður skuldir eða greiða eigendum arð. Handbært fé er samheiti fyrir seðla, mynt, óbundnar bankainnstæður, bankainnistæður sem bundnar eru til skemmri tíma en þriggja mánaða og skammtímaverðbréf</w:t>
      </w:r>
      <w:r>
        <w:rPr>
          <w:rFonts w:ascii="Times New Roman" w:hAnsi="Times New Roman" w:cs="Times New Roman"/>
        </w:rPr>
        <w:t xml:space="preserve">. </w:t>
      </w:r>
      <w:r w:rsidRPr="005A76CE">
        <w:rPr>
          <w:rFonts w:ascii="Times New Roman" w:hAnsi="Times New Roman" w:cs="Times New Roman"/>
        </w:rPr>
        <w:t xml:space="preserve">Sjóðstreymi tekur aðeins til raunbreytinga á stöðu handbærs fjár. Það sýnir því ekki stærðir sem hafa ekki greiðslur í för með sér svo sem reiknaðar stærðir, fjárfestingar og fjármögnun. Jákvætt handbært fé frá rekstri er vísbending um að starfsemi sé traust og </w:t>
      </w:r>
      <w:r w:rsidR="008120C1">
        <w:rPr>
          <w:rFonts w:ascii="Times New Roman" w:hAnsi="Times New Roman" w:cs="Times New Roman"/>
        </w:rPr>
        <w:t>unnt að standa við</w:t>
      </w:r>
      <w:r w:rsidRPr="005A76CE">
        <w:rPr>
          <w:rFonts w:ascii="Times New Roman" w:hAnsi="Times New Roman" w:cs="Times New Roman"/>
        </w:rPr>
        <w:t xml:space="preserve"> skuldbindinga. Nýstofnuð fyrirtæki hafa oftast neikvætt handbært fé frá rekstri á uppbyggingarskeiði meðan tekjur eru ekki farnar að skila sér og eigendur leggja því til fé eða það tekur lán til að halda starfseminni gangandi. Sé breyting á handbæru fé (sjóðstreymið) neikvætt ár eftir ár á fyrirtæki erfitt með að standa við skuldbindingar sem leiðir til þess að reksturinn verður óöruggur.</w:t>
      </w:r>
      <w:r>
        <w:rPr>
          <w:rFonts w:ascii="Times New Roman" w:hAnsi="Times New Roman" w:cs="Times New Roman"/>
        </w:rPr>
        <w:t xml:space="preserve"> </w:t>
      </w:r>
      <w:r w:rsidRPr="005A76CE">
        <w:rPr>
          <w:rFonts w:ascii="Times New Roman" w:hAnsi="Times New Roman" w:cs="Times New Roman"/>
        </w:rPr>
        <w:t>Vel rekin fyrirtæki geta hvort sem er verið með jákvætt eða neikvætt fjárstreymi frá fjármögnunarhreyfingum. Til þess að meta stöðu fyrirtækis vegna fjárstreymis frá fjármögnunarhreyfingum þarf að skoða vísbendingar úr öðrum hlutum ársreiknings um afborganir af lánum og handbært fé. Það er oftast neikvætt til framtíðar ef fjárfestingarhreyfingar eru jákvæðar því þá verið að minnka fyrirtæki með sölu á rekstrarfjármunum án þess að fjárfesta jafnframt í öðrum eignum sem geta eflt starfsemina.</w:t>
      </w:r>
    </w:p>
    <w:p w14:paraId="0EF957A8" w14:textId="77777777" w:rsidR="0047580C" w:rsidRDefault="0047580C" w:rsidP="002F3E0E">
      <w:pPr>
        <w:pStyle w:val="Mlsgreinlista"/>
        <w:ind w:left="360"/>
        <w:rPr>
          <w:rFonts w:ascii="Times New Roman" w:hAnsi="Times New Roman" w:cs="Times New Roman"/>
        </w:rPr>
      </w:pPr>
    </w:p>
    <w:p w14:paraId="6C34DEBC" w14:textId="62EE5EFC" w:rsidR="00126030" w:rsidRPr="005A76CE" w:rsidRDefault="00F40410" w:rsidP="00786174">
      <w:pPr>
        <w:pStyle w:val="Mlsgreinlista"/>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r w:rsidRPr="00E84CC5">
        <w:rPr>
          <w:rFonts w:ascii="Times New Roman" w:hAnsi="Times New Roman" w:cs="Times New Roman"/>
          <w:i/>
          <w:iCs/>
        </w:rPr>
        <w:t xml:space="preserve">Rökstuðningur fyrir </w:t>
      </w:r>
      <w:r w:rsidR="00025971">
        <w:rPr>
          <w:rFonts w:ascii="Times New Roman" w:hAnsi="Times New Roman" w:cs="Times New Roman"/>
          <w:i/>
          <w:iCs/>
        </w:rPr>
        <w:t xml:space="preserve">því </w:t>
      </w:r>
      <w:r w:rsidRPr="00E84CC5">
        <w:rPr>
          <w:rFonts w:ascii="Times New Roman" w:hAnsi="Times New Roman" w:cs="Times New Roman"/>
          <w:i/>
          <w:iCs/>
        </w:rPr>
        <w:t xml:space="preserve">að sjóðstreymi </w:t>
      </w:r>
      <w:r w:rsidR="0047580C" w:rsidRPr="00E84CC5">
        <w:rPr>
          <w:rFonts w:ascii="Times New Roman" w:hAnsi="Times New Roman" w:cs="Times New Roman"/>
          <w:i/>
          <w:iCs/>
        </w:rPr>
        <w:t>í ársreikningum og rekstraráætlunum sýni gott</w:t>
      </w:r>
      <w:r w:rsidRPr="00E84CC5">
        <w:rPr>
          <w:rFonts w:ascii="Times New Roman" w:hAnsi="Times New Roman" w:cs="Times New Roman"/>
          <w:i/>
          <w:iCs/>
        </w:rPr>
        <w:t xml:space="preserve"> fjárhagslegt rekstraröryggi</w:t>
      </w:r>
      <w:r>
        <w:rPr>
          <w:rFonts w:ascii="Times New Roman" w:hAnsi="Times New Roman" w:cs="Times New Roman"/>
        </w:rPr>
        <w:t>:</w:t>
      </w:r>
    </w:p>
    <w:p w14:paraId="32CC23DB" w14:textId="4028015D" w:rsidR="00126030" w:rsidRPr="005A76CE" w:rsidRDefault="00126030" w:rsidP="00786174">
      <w:pPr>
        <w:pStyle w:val="Mlsgreinlista"/>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59C91457" w14:textId="30427B9E" w:rsidR="00126030" w:rsidRDefault="00126030" w:rsidP="00786174">
      <w:pPr>
        <w:pStyle w:val="Mlsgreinlista"/>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018D2F0C" w14:textId="2052A040" w:rsidR="00786174" w:rsidRDefault="00786174" w:rsidP="00786174">
      <w:pPr>
        <w:pStyle w:val="Mlsgreinlista"/>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1CDA7645" w14:textId="77777777" w:rsidR="00786174" w:rsidRPr="005A76CE" w:rsidRDefault="00786174" w:rsidP="00786174">
      <w:pPr>
        <w:pStyle w:val="Mlsgreinlista"/>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13EA233F" w14:textId="77777777" w:rsidR="0047580C" w:rsidRDefault="0047580C" w:rsidP="00126030">
      <w:pPr>
        <w:rPr>
          <w:rFonts w:ascii="Times New Roman" w:hAnsi="Times New Roman" w:cs="Times New Roman"/>
        </w:rPr>
      </w:pPr>
    </w:p>
    <w:p w14:paraId="2C8B132E" w14:textId="20A3A684" w:rsidR="00126030" w:rsidRPr="0047580C" w:rsidRDefault="0047580C" w:rsidP="00126030">
      <w:pPr>
        <w:rPr>
          <w:rFonts w:ascii="Times New Roman" w:hAnsi="Times New Roman" w:cs="Times New Roman"/>
          <w:b/>
          <w:bCs/>
        </w:rPr>
      </w:pPr>
      <w:r w:rsidRPr="0047580C">
        <w:rPr>
          <w:rFonts w:ascii="Times New Roman" w:hAnsi="Times New Roman" w:cs="Times New Roman"/>
          <w:b/>
          <w:bCs/>
        </w:rPr>
        <w:t>Kennitölur um</w:t>
      </w:r>
      <w:r w:rsidR="00786174" w:rsidRPr="0047580C">
        <w:rPr>
          <w:rFonts w:ascii="Times New Roman" w:hAnsi="Times New Roman" w:cs="Times New Roman"/>
          <w:b/>
          <w:bCs/>
        </w:rPr>
        <w:t xml:space="preserve"> greiðsluhæfi </w:t>
      </w:r>
    </w:p>
    <w:p w14:paraId="6EF4C777" w14:textId="631E2F93" w:rsidR="00C0483C" w:rsidRPr="005A76CE" w:rsidRDefault="007C7866" w:rsidP="00507A56">
      <w:pPr>
        <w:rPr>
          <w:rFonts w:ascii="Times New Roman" w:hAnsi="Times New Roman" w:cs="Times New Roman"/>
        </w:rPr>
      </w:pPr>
      <w:r w:rsidRPr="005A76CE">
        <w:rPr>
          <w:rFonts w:ascii="Times New Roman" w:hAnsi="Times New Roman" w:cs="Times New Roman"/>
        </w:rPr>
        <w:t xml:space="preserve">Kennitalan </w:t>
      </w:r>
      <w:r w:rsidRPr="005A76CE">
        <w:rPr>
          <w:rFonts w:ascii="Times New Roman" w:hAnsi="Times New Roman" w:cs="Times New Roman"/>
          <w:b/>
          <w:bCs/>
        </w:rPr>
        <w:t>v</w:t>
      </w:r>
      <w:r w:rsidR="002F3E0E" w:rsidRPr="005A76CE">
        <w:rPr>
          <w:rFonts w:ascii="Times New Roman" w:hAnsi="Times New Roman" w:cs="Times New Roman"/>
          <w:b/>
          <w:bCs/>
        </w:rPr>
        <w:t>eltufjárhlutfall</w:t>
      </w:r>
      <w:r w:rsidR="002F3E0E" w:rsidRPr="005A76CE">
        <w:rPr>
          <w:rFonts w:ascii="Times New Roman" w:hAnsi="Times New Roman" w:cs="Times New Roman"/>
        </w:rPr>
        <w:t xml:space="preserve"> </w:t>
      </w:r>
      <w:r w:rsidR="00507A56" w:rsidRPr="005A76CE">
        <w:rPr>
          <w:rFonts w:ascii="Times New Roman" w:hAnsi="Times New Roman" w:cs="Times New Roman"/>
        </w:rPr>
        <w:t xml:space="preserve">(e. </w:t>
      </w:r>
      <w:proofErr w:type="spellStart"/>
      <w:r w:rsidR="00507A56" w:rsidRPr="005A76CE">
        <w:rPr>
          <w:rFonts w:ascii="Times New Roman" w:hAnsi="Times New Roman" w:cs="Times New Roman"/>
        </w:rPr>
        <w:t>Current</w:t>
      </w:r>
      <w:proofErr w:type="spellEnd"/>
      <w:r w:rsidR="00507A56" w:rsidRPr="005A76CE">
        <w:rPr>
          <w:rFonts w:ascii="Times New Roman" w:hAnsi="Times New Roman" w:cs="Times New Roman"/>
        </w:rPr>
        <w:t xml:space="preserve"> </w:t>
      </w:r>
      <w:proofErr w:type="spellStart"/>
      <w:r w:rsidR="00A51E28" w:rsidRPr="005A76CE">
        <w:rPr>
          <w:rFonts w:ascii="Times New Roman" w:hAnsi="Times New Roman" w:cs="Times New Roman"/>
        </w:rPr>
        <w:t>R</w:t>
      </w:r>
      <w:r w:rsidR="00507A56" w:rsidRPr="005A76CE">
        <w:rPr>
          <w:rFonts w:ascii="Times New Roman" w:hAnsi="Times New Roman" w:cs="Times New Roman"/>
        </w:rPr>
        <w:t>atio</w:t>
      </w:r>
      <w:proofErr w:type="spellEnd"/>
      <w:r w:rsidR="00507A56" w:rsidRPr="005A76CE">
        <w:rPr>
          <w:rFonts w:ascii="Times New Roman" w:hAnsi="Times New Roman" w:cs="Times New Roman"/>
        </w:rPr>
        <w:t xml:space="preserve">) </w:t>
      </w:r>
      <w:r w:rsidR="00274420" w:rsidRPr="005A76CE">
        <w:rPr>
          <w:rFonts w:ascii="Times New Roman" w:hAnsi="Times New Roman" w:cs="Times New Roman"/>
        </w:rPr>
        <w:t>er talin gefa</w:t>
      </w:r>
      <w:r w:rsidR="002F3E0E" w:rsidRPr="005A76CE">
        <w:rPr>
          <w:rFonts w:ascii="Times New Roman" w:hAnsi="Times New Roman" w:cs="Times New Roman"/>
        </w:rPr>
        <w:t xml:space="preserve"> nokkuð góða vísbendingu um skammtíma greiðsluhæfi, þ.e.a.s. hversu líklegt er að </w:t>
      </w:r>
      <w:r w:rsidR="00F7477B" w:rsidRPr="005A76CE">
        <w:rPr>
          <w:rFonts w:ascii="Times New Roman" w:hAnsi="Times New Roman" w:cs="Times New Roman"/>
        </w:rPr>
        <w:t xml:space="preserve">umsækjandi </w:t>
      </w:r>
      <w:r w:rsidR="002F3E0E" w:rsidRPr="005A76CE">
        <w:rPr>
          <w:rFonts w:ascii="Times New Roman" w:hAnsi="Times New Roman" w:cs="Times New Roman"/>
        </w:rPr>
        <w:t xml:space="preserve">geti </w:t>
      </w:r>
      <w:r w:rsidR="00573F6A" w:rsidRPr="005A76CE">
        <w:rPr>
          <w:rFonts w:ascii="Times New Roman" w:hAnsi="Times New Roman" w:cs="Times New Roman"/>
        </w:rPr>
        <w:t>staðið við skammtímaskuldbindingar sínar.</w:t>
      </w:r>
      <w:r w:rsidR="002F3E0E" w:rsidRPr="005A76CE">
        <w:rPr>
          <w:rFonts w:ascii="Times New Roman" w:hAnsi="Times New Roman" w:cs="Times New Roman"/>
        </w:rPr>
        <w:t xml:space="preserve"> </w:t>
      </w:r>
      <w:r w:rsidR="00274420" w:rsidRPr="005A76CE">
        <w:rPr>
          <w:rFonts w:ascii="Times New Roman" w:hAnsi="Times New Roman" w:cs="Times New Roman"/>
        </w:rPr>
        <w:t xml:space="preserve">Hafa má í huga að </w:t>
      </w:r>
      <w:r w:rsidR="00612EF2" w:rsidRPr="005A76CE">
        <w:rPr>
          <w:rFonts w:ascii="Times New Roman" w:hAnsi="Times New Roman" w:cs="Times New Roman"/>
        </w:rPr>
        <w:t xml:space="preserve">30-60 daga greiðslufrestur </w:t>
      </w:r>
      <w:r w:rsidR="00274420" w:rsidRPr="005A76CE">
        <w:rPr>
          <w:rFonts w:ascii="Times New Roman" w:hAnsi="Times New Roman" w:cs="Times New Roman"/>
        </w:rPr>
        <w:t>er almennt talinn</w:t>
      </w:r>
      <w:r w:rsidR="00612EF2" w:rsidRPr="005A76CE">
        <w:rPr>
          <w:rFonts w:ascii="Times New Roman" w:hAnsi="Times New Roman" w:cs="Times New Roman"/>
        </w:rPr>
        <w:t xml:space="preserve"> eðlilegur í viðskiptum.</w:t>
      </w:r>
      <w:r w:rsidR="007F698C">
        <w:rPr>
          <w:rFonts w:ascii="Times New Roman" w:hAnsi="Times New Roman" w:cs="Times New Roman"/>
        </w:rPr>
        <w:t xml:space="preserve"> </w:t>
      </w:r>
      <w:r w:rsidR="00004382" w:rsidRPr="005A76CE">
        <w:rPr>
          <w:rFonts w:ascii="Times New Roman" w:hAnsi="Times New Roman" w:cs="Times New Roman"/>
        </w:rPr>
        <w:t xml:space="preserve">Kennitalan er reiknuð </w:t>
      </w:r>
      <w:r w:rsidR="007F698C">
        <w:rPr>
          <w:rFonts w:ascii="Times New Roman" w:hAnsi="Times New Roman" w:cs="Times New Roman"/>
        </w:rPr>
        <w:t xml:space="preserve">með því að deila í </w:t>
      </w:r>
      <w:r w:rsidR="00004382" w:rsidRPr="005A76CE">
        <w:rPr>
          <w:rFonts w:ascii="Times New Roman" w:hAnsi="Times New Roman" w:cs="Times New Roman"/>
        </w:rPr>
        <w:t>veltufjármuni</w:t>
      </w:r>
      <w:r w:rsidR="007F698C">
        <w:rPr>
          <w:rFonts w:ascii="Times New Roman" w:hAnsi="Times New Roman" w:cs="Times New Roman"/>
        </w:rPr>
        <w:t xml:space="preserve"> með </w:t>
      </w:r>
      <w:r w:rsidR="00004382" w:rsidRPr="005A76CE">
        <w:rPr>
          <w:rFonts w:ascii="Times New Roman" w:hAnsi="Times New Roman" w:cs="Times New Roman"/>
        </w:rPr>
        <w:t>skammtímaskuld</w:t>
      </w:r>
      <w:r w:rsidR="007F698C">
        <w:rPr>
          <w:rFonts w:ascii="Times New Roman" w:hAnsi="Times New Roman" w:cs="Times New Roman"/>
        </w:rPr>
        <w:t>um</w:t>
      </w:r>
      <w:r w:rsidR="00004382" w:rsidRPr="005A76CE">
        <w:rPr>
          <w:rFonts w:ascii="Times New Roman" w:hAnsi="Times New Roman" w:cs="Times New Roman"/>
        </w:rPr>
        <w:t>. Veltufjármunir eru þeir fjármunir sem er ætlað að afla umsækjanda tekna á árinu. Meðal þeirra eru handbært fé, viðskiptakröfur, birgðir, skammtímakröfur og fyrirframgreiðslur sem umsækjandi getur ráðstafað til að greiða útgjöld eða skammtímaskuldir sem gjaldfalla innan eins árs og tengjast rekstrinum þar á meðal viðskiptaskuldir og afborganir ársins af langtímaskuldum.</w:t>
      </w:r>
      <w:r w:rsidR="007F698C">
        <w:rPr>
          <w:rFonts w:ascii="Times New Roman" w:hAnsi="Times New Roman" w:cs="Times New Roman"/>
        </w:rPr>
        <w:t xml:space="preserve"> </w:t>
      </w:r>
      <w:r w:rsidR="00004382" w:rsidRPr="005A76CE">
        <w:rPr>
          <w:rFonts w:ascii="Times New Roman" w:hAnsi="Times New Roman" w:cs="Times New Roman"/>
        </w:rPr>
        <w:t xml:space="preserve">Því hærra sem </w:t>
      </w:r>
      <w:r w:rsidR="007F698C">
        <w:rPr>
          <w:rFonts w:ascii="Times New Roman" w:hAnsi="Times New Roman" w:cs="Times New Roman"/>
        </w:rPr>
        <w:t>veltufjár</w:t>
      </w:r>
      <w:r w:rsidR="00004382" w:rsidRPr="005A76CE">
        <w:rPr>
          <w:rFonts w:ascii="Times New Roman" w:hAnsi="Times New Roman" w:cs="Times New Roman"/>
        </w:rPr>
        <w:t>hlutfallið er þeim mun líklegra er að umsækjandi geti staðið í skilum. Það er almennt æskilegt að hlutfallið sé á milli 2-3 til að geta mætt óvæntum frávikum, endurgreiða fyrirframgreidd skóla-/námskeiðsgjöld, fá staðgreiðsluafslátt í viðskiptum og losna við að greiða dráttarvexti svo nokkur dæmi séu nefnd.</w:t>
      </w:r>
      <w:r w:rsidR="00E60278">
        <w:rPr>
          <w:rFonts w:ascii="Times New Roman" w:hAnsi="Times New Roman" w:cs="Times New Roman"/>
        </w:rPr>
        <w:t xml:space="preserve"> Almennt ætti hlutfallið 1,</w:t>
      </w:r>
      <w:r w:rsidR="006A0077">
        <w:rPr>
          <w:rFonts w:ascii="Times New Roman" w:hAnsi="Times New Roman" w:cs="Times New Roman"/>
        </w:rPr>
        <w:t>4</w:t>
      </w:r>
      <w:r w:rsidR="00E60278">
        <w:rPr>
          <w:rFonts w:ascii="Times New Roman" w:hAnsi="Times New Roman" w:cs="Times New Roman"/>
        </w:rPr>
        <w:t xml:space="preserve"> að vera nægilegt. </w:t>
      </w:r>
      <w:r w:rsidR="002F3E0E" w:rsidRPr="005A76CE">
        <w:rPr>
          <w:rFonts w:ascii="Times New Roman" w:hAnsi="Times New Roman" w:cs="Times New Roman"/>
        </w:rPr>
        <w:t xml:space="preserve">Veltufjárhlutfall undir 1 er vísbending um hættu á </w:t>
      </w:r>
      <w:proofErr w:type="spellStart"/>
      <w:r w:rsidR="002F3E0E" w:rsidRPr="005A76CE">
        <w:rPr>
          <w:rFonts w:ascii="Times New Roman" w:hAnsi="Times New Roman" w:cs="Times New Roman"/>
        </w:rPr>
        <w:t>sjóðþurrð</w:t>
      </w:r>
      <w:proofErr w:type="spellEnd"/>
      <w:r w:rsidR="00573F6A" w:rsidRPr="005A76CE">
        <w:rPr>
          <w:rFonts w:ascii="Times New Roman" w:hAnsi="Times New Roman" w:cs="Times New Roman"/>
        </w:rPr>
        <w:t xml:space="preserve"> og að </w:t>
      </w:r>
      <w:r w:rsidR="00037989" w:rsidRPr="005A76CE">
        <w:rPr>
          <w:rFonts w:ascii="Times New Roman" w:hAnsi="Times New Roman" w:cs="Times New Roman"/>
        </w:rPr>
        <w:t>ekki verði</w:t>
      </w:r>
      <w:r w:rsidR="00573F6A" w:rsidRPr="005A76CE">
        <w:rPr>
          <w:rFonts w:ascii="Times New Roman" w:hAnsi="Times New Roman" w:cs="Times New Roman"/>
        </w:rPr>
        <w:t xml:space="preserve"> staðið við skammtímaskuldbindingar.</w:t>
      </w:r>
      <w:r w:rsidR="002F3E0E" w:rsidRPr="005A76CE">
        <w:rPr>
          <w:rFonts w:ascii="Times New Roman" w:hAnsi="Times New Roman" w:cs="Times New Roman"/>
        </w:rPr>
        <w:t xml:space="preserve"> </w:t>
      </w:r>
      <w:r w:rsidR="00E61D6B" w:rsidRPr="005A76CE">
        <w:rPr>
          <w:rFonts w:ascii="Times New Roman" w:hAnsi="Times New Roman" w:cs="Times New Roman"/>
        </w:rPr>
        <w:t xml:space="preserve">Þá gæti </w:t>
      </w:r>
      <w:r w:rsidR="00037989" w:rsidRPr="005A76CE">
        <w:rPr>
          <w:rFonts w:ascii="Times New Roman" w:hAnsi="Times New Roman" w:cs="Times New Roman"/>
        </w:rPr>
        <w:t xml:space="preserve">til dæmis </w:t>
      </w:r>
      <w:r w:rsidR="00E61D6B" w:rsidRPr="005A76CE">
        <w:rPr>
          <w:rFonts w:ascii="Times New Roman" w:hAnsi="Times New Roman" w:cs="Times New Roman"/>
        </w:rPr>
        <w:t xml:space="preserve">þurft að </w:t>
      </w:r>
      <w:r w:rsidR="00037989" w:rsidRPr="005A76CE">
        <w:rPr>
          <w:rFonts w:ascii="Times New Roman" w:hAnsi="Times New Roman" w:cs="Times New Roman"/>
        </w:rPr>
        <w:t xml:space="preserve">greiða hærri vexti, </w:t>
      </w:r>
      <w:r w:rsidR="00ED3541" w:rsidRPr="005A76CE">
        <w:rPr>
          <w:rFonts w:ascii="Times New Roman" w:hAnsi="Times New Roman" w:cs="Times New Roman"/>
        </w:rPr>
        <w:t>selja varanlega rekstrarfjármuni</w:t>
      </w:r>
      <w:r w:rsidR="00037989" w:rsidRPr="005A76CE">
        <w:rPr>
          <w:rFonts w:ascii="Times New Roman" w:hAnsi="Times New Roman" w:cs="Times New Roman"/>
        </w:rPr>
        <w:t xml:space="preserve"> til að greiða skuldir</w:t>
      </w:r>
      <w:r w:rsidR="00ED3541" w:rsidRPr="005A76CE">
        <w:rPr>
          <w:rFonts w:ascii="Times New Roman" w:hAnsi="Times New Roman" w:cs="Times New Roman"/>
        </w:rPr>
        <w:t xml:space="preserve">, </w:t>
      </w:r>
      <w:r w:rsidR="00037989" w:rsidRPr="005A76CE">
        <w:rPr>
          <w:rFonts w:ascii="Times New Roman" w:hAnsi="Times New Roman" w:cs="Times New Roman"/>
        </w:rPr>
        <w:t>endurfjármagna skammtímaskuldir, semja við kröfuhafa</w:t>
      </w:r>
      <w:r w:rsidR="00ED3541" w:rsidRPr="005A76CE">
        <w:rPr>
          <w:rFonts w:ascii="Times New Roman" w:hAnsi="Times New Roman" w:cs="Times New Roman"/>
        </w:rPr>
        <w:t xml:space="preserve"> </w:t>
      </w:r>
      <w:r w:rsidR="006A0077">
        <w:rPr>
          <w:rFonts w:ascii="Times New Roman" w:hAnsi="Times New Roman" w:cs="Times New Roman"/>
        </w:rPr>
        <w:t xml:space="preserve">um að þeir gefi eftir kröfur </w:t>
      </w:r>
      <w:r w:rsidR="00ED3541" w:rsidRPr="005A76CE">
        <w:rPr>
          <w:rFonts w:ascii="Times New Roman" w:hAnsi="Times New Roman" w:cs="Times New Roman"/>
        </w:rPr>
        <w:t xml:space="preserve">eða eigendur að greiða inn aukið hlutafé. </w:t>
      </w:r>
      <w:r w:rsidR="00573F6A" w:rsidRPr="005A76CE">
        <w:rPr>
          <w:rFonts w:ascii="Times New Roman" w:hAnsi="Times New Roman" w:cs="Times New Roman"/>
        </w:rPr>
        <w:t xml:space="preserve">Sé </w:t>
      </w:r>
      <w:r w:rsidR="00ED3541" w:rsidRPr="005A76CE">
        <w:rPr>
          <w:rFonts w:ascii="Times New Roman" w:hAnsi="Times New Roman" w:cs="Times New Roman"/>
        </w:rPr>
        <w:t>hlutfallið</w:t>
      </w:r>
      <w:r w:rsidR="00573F6A" w:rsidRPr="005A76CE">
        <w:rPr>
          <w:rFonts w:ascii="Times New Roman" w:hAnsi="Times New Roman" w:cs="Times New Roman"/>
        </w:rPr>
        <w:t xml:space="preserve"> </w:t>
      </w:r>
      <w:r w:rsidR="00E60278">
        <w:rPr>
          <w:rFonts w:ascii="Times New Roman" w:hAnsi="Times New Roman" w:cs="Times New Roman"/>
        </w:rPr>
        <w:t>undir 1</w:t>
      </w:r>
      <w:r w:rsidR="00127A31">
        <w:rPr>
          <w:rFonts w:ascii="Times New Roman" w:hAnsi="Times New Roman" w:cs="Times New Roman"/>
        </w:rPr>
        <w:t xml:space="preserve"> </w:t>
      </w:r>
      <w:r w:rsidR="00573F6A" w:rsidRPr="005A76CE">
        <w:rPr>
          <w:rFonts w:ascii="Times New Roman" w:hAnsi="Times New Roman" w:cs="Times New Roman"/>
        </w:rPr>
        <w:t xml:space="preserve">þarf </w:t>
      </w:r>
      <w:r w:rsidR="00ED3541" w:rsidRPr="005A76CE">
        <w:rPr>
          <w:rFonts w:ascii="Times New Roman" w:hAnsi="Times New Roman" w:cs="Times New Roman"/>
        </w:rPr>
        <w:t xml:space="preserve">jafnframt </w:t>
      </w:r>
      <w:r w:rsidR="00573F6A" w:rsidRPr="005A76CE">
        <w:rPr>
          <w:rFonts w:ascii="Times New Roman" w:hAnsi="Times New Roman" w:cs="Times New Roman"/>
        </w:rPr>
        <w:t>að skoða lausafjárhlutfallið.</w:t>
      </w:r>
    </w:p>
    <w:p w14:paraId="37D0B0B6" w14:textId="503F8382" w:rsidR="00C0483C" w:rsidRDefault="00826011" w:rsidP="0088224D">
      <w:pPr>
        <w:rPr>
          <w:rFonts w:ascii="Times New Roman" w:hAnsi="Times New Roman" w:cs="Times New Roman"/>
        </w:rPr>
      </w:pPr>
      <w:r w:rsidRPr="005A76CE">
        <w:rPr>
          <w:rFonts w:ascii="Times New Roman" w:hAnsi="Times New Roman" w:cs="Times New Roman"/>
        </w:rPr>
        <w:t xml:space="preserve">Kennitalan </w:t>
      </w:r>
      <w:r w:rsidRPr="005A76CE">
        <w:rPr>
          <w:rFonts w:ascii="Times New Roman" w:hAnsi="Times New Roman" w:cs="Times New Roman"/>
          <w:b/>
          <w:bCs/>
        </w:rPr>
        <w:t>l</w:t>
      </w:r>
      <w:r w:rsidR="00507A56" w:rsidRPr="005A76CE">
        <w:rPr>
          <w:rFonts w:ascii="Times New Roman" w:hAnsi="Times New Roman" w:cs="Times New Roman"/>
          <w:b/>
          <w:bCs/>
        </w:rPr>
        <w:t xml:space="preserve">ausafjárhlutfall </w:t>
      </w:r>
      <w:r w:rsidR="00507A56" w:rsidRPr="005A76CE">
        <w:rPr>
          <w:rFonts w:ascii="Times New Roman" w:hAnsi="Times New Roman" w:cs="Times New Roman"/>
        </w:rPr>
        <w:t xml:space="preserve">(e. </w:t>
      </w:r>
      <w:proofErr w:type="spellStart"/>
      <w:r w:rsidR="00507A56" w:rsidRPr="005A76CE">
        <w:rPr>
          <w:rFonts w:ascii="Times New Roman" w:hAnsi="Times New Roman" w:cs="Times New Roman"/>
        </w:rPr>
        <w:t>Quick</w:t>
      </w:r>
      <w:proofErr w:type="spellEnd"/>
      <w:r w:rsidR="00507A56" w:rsidRPr="005A76CE">
        <w:rPr>
          <w:rFonts w:ascii="Times New Roman" w:hAnsi="Times New Roman" w:cs="Times New Roman"/>
        </w:rPr>
        <w:t xml:space="preserve"> </w:t>
      </w:r>
      <w:proofErr w:type="spellStart"/>
      <w:r w:rsidR="00507A56" w:rsidRPr="005A76CE">
        <w:rPr>
          <w:rFonts w:ascii="Times New Roman" w:hAnsi="Times New Roman" w:cs="Times New Roman"/>
        </w:rPr>
        <w:t>ratio</w:t>
      </w:r>
      <w:proofErr w:type="spellEnd"/>
      <w:r w:rsidR="00507A56" w:rsidRPr="005A76CE">
        <w:rPr>
          <w:rFonts w:ascii="Times New Roman" w:hAnsi="Times New Roman" w:cs="Times New Roman"/>
        </w:rPr>
        <w:t xml:space="preserve">, </w:t>
      </w:r>
      <w:proofErr w:type="spellStart"/>
      <w:r w:rsidR="00507A56" w:rsidRPr="005A76CE">
        <w:rPr>
          <w:rFonts w:ascii="Times New Roman" w:hAnsi="Times New Roman" w:cs="Times New Roman"/>
        </w:rPr>
        <w:t>Acid</w:t>
      </w:r>
      <w:proofErr w:type="spellEnd"/>
      <w:r w:rsidR="00507A56" w:rsidRPr="005A76CE">
        <w:rPr>
          <w:rFonts w:ascii="Times New Roman" w:hAnsi="Times New Roman" w:cs="Times New Roman"/>
        </w:rPr>
        <w:t xml:space="preserve"> </w:t>
      </w:r>
      <w:proofErr w:type="spellStart"/>
      <w:r w:rsidR="00507A56" w:rsidRPr="005A76CE">
        <w:rPr>
          <w:rFonts w:ascii="Times New Roman" w:hAnsi="Times New Roman" w:cs="Times New Roman"/>
        </w:rPr>
        <w:t>test</w:t>
      </w:r>
      <w:proofErr w:type="spellEnd"/>
      <w:r w:rsidR="00507A56" w:rsidRPr="005A76CE">
        <w:rPr>
          <w:rFonts w:ascii="Times New Roman" w:hAnsi="Times New Roman" w:cs="Times New Roman"/>
        </w:rPr>
        <w:t xml:space="preserve"> </w:t>
      </w:r>
      <w:proofErr w:type="spellStart"/>
      <w:r w:rsidR="00507A56" w:rsidRPr="005A76CE">
        <w:rPr>
          <w:rFonts w:ascii="Times New Roman" w:hAnsi="Times New Roman" w:cs="Times New Roman"/>
        </w:rPr>
        <w:t>ratio</w:t>
      </w:r>
      <w:proofErr w:type="spellEnd"/>
      <w:r w:rsidR="00507A56" w:rsidRPr="005A76CE">
        <w:rPr>
          <w:rFonts w:ascii="Times New Roman" w:hAnsi="Times New Roman" w:cs="Times New Roman"/>
        </w:rPr>
        <w:t xml:space="preserve">) gefur vísbendingu um hversu langt handbært fé nær að standa undir skammtímaskuldum. </w:t>
      </w:r>
      <w:r w:rsidR="00496C44" w:rsidRPr="005A76CE">
        <w:rPr>
          <w:rFonts w:ascii="Times New Roman" w:hAnsi="Times New Roman" w:cs="Times New Roman"/>
        </w:rPr>
        <w:t xml:space="preserve">Kennitalan er reiknuð </w:t>
      </w:r>
      <w:r w:rsidR="00496C44">
        <w:rPr>
          <w:rFonts w:ascii="Times New Roman" w:hAnsi="Times New Roman" w:cs="Times New Roman"/>
        </w:rPr>
        <w:t>með því að deila í</w:t>
      </w:r>
      <w:r w:rsidR="00496C44" w:rsidRPr="005A76CE">
        <w:rPr>
          <w:rFonts w:ascii="Times New Roman" w:hAnsi="Times New Roman" w:cs="Times New Roman"/>
        </w:rPr>
        <w:t xml:space="preserve"> kvik</w:t>
      </w:r>
      <w:r w:rsidR="00496C44">
        <w:rPr>
          <w:rFonts w:ascii="Times New Roman" w:hAnsi="Times New Roman" w:cs="Times New Roman"/>
        </w:rPr>
        <w:t>a</w:t>
      </w:r>
      <w:r w:rsidR="00496C44" w:rsidRPr="005A76CE">
        <w:rPr>
          <w:rFonts w:ascii="Times New Roman" w:hAnsi="Times New Roman" w:cs="Times New Roman"/>
        </w:rPr>
        <w:t xml:space="preserve"> veltufjármun</w:t>
      </w:r>
      <w:r w:rsidR="00496C44">
        <w:rPr>
          <w:rFonts w:ascii="Times New Roman" w:hAnsi="Times New Roman" w:cs="Times New Roman"/>
        </w:rPr>
        <w:t xml:space="preserve">i með </w:t>
      </w:r>
      <w:r w:rsidR="00496C44" w:rsidRPr="005A76CE">
        <w:rPr>
          <w:rFonts w:ascii="Times New Roman" w:hAnsi="Times New Roman" w:cs="Times New Roman"/>
        </w:rPr>
        <w:t>skammtímaskuld</w:t>
      </w:r>
      <w:r w:rsidR="00496C44">
        <w:rPr>
          <w:rFonts w:ascii="Times New Roman" w:hAnsi="Times New Roman" w:cs="Times New Roman"/>
        </w:rPr>
        <w:t xml:space="preserve">um. </w:t>
      </w:r>
      <w:r w:rsidR="007F698C" w:rsidRPr="005A76CE">
        <w:rPr>
          <w:rFonts w:ascii="Times New Roman" w:hAnsi="Times New Roman" w:cs="Times New Roman"/>
        </w:rPr>
        <w:t xml:space="preserve">Kvikir veltifjármunir eru reiðufé og annað handbært fé sem er einfalt að breyta fyrirvaralítið í reiðufé og má hafa vaxtatekjur af. Vörubirgðum er sleppt enda eru þær ekki alltaf </w:t>
      </w:r>
      <w:proofErr w:type="spellStart"/>
      <w:r w:rsidR="007F698C" w:rsidRPr="005A76CE">
        <w:rPr>
          <w:rFonts w:ascii="Times New Roman" w:hAnsi="Times New Roman" w:cs="Times New Roman"/>
        </w:rPr>
        <w:t>auðseljanlegar</w:t>
      </w:r>
      <w:proofErr w:type="spellEnd"/>
      <w:r w:rsidR="007F698C" w:rsidRPr="005A76CE">
        <w:rPr>
          <w:rFonts w:ascii="Times New Roman" w:hAnsi="Times New Roman" w:cs="Times New Roman"/>
        </w:rPr>
        <w:t>.</w:t>
      </w:r>
      <w:r w:rsidR="007F698C">
        <w:rPr>
          <w:rFonts w:ascii="Times New Roman" w:hAnsi="Times New Roman" w:cs="Times New Roman"/>
        </w:rPr>
        <w:t xml:space="preserve"> </w:t>
      </w:r>
      <w:r w:rsidR="00496C44" w:rsidRPr="005A76CE">
        <w:rPr>
          <w:rFonts w:ascii="Times New Roman" w:hAnsi="Times New Roman" w:cs="Times New Roman"/>
        </w:rPr>
        <w:t>Vanskil geta orðið ef lausafjárstaðan er ekki góð og það getur bæði bitnað á gæðum starfseminnar og afkomu umsækjanda.</w:t>
      </w:r>
      <w:r w:rsidR="00496C44">
        <w:rPr>
          <w:rFonts w:ascii="Times New Roman" w:hAnsi="Times New Roman" w:cs="Times New Roman"/>
        </w:rPr>
        <w:t xml:space="preserve"> </w:t>
      </w:r>
      <w:r w:rsidR="00127A31">
        <w:rPr>
          <w:rFonts w:ascii="Times New Roman" w:hAnsi="Times New Roman" w:cs="Times New Roman"/>
        </w:rPr>
        <w:t xml:space="preserve">Það er </w:t>
      </w:r>
      <w:r w:rsidR="00967EE6">
        <w:rPr>
          <w:rFonts w:ascii="Times New Roman" w:hAnsi="Times New Roman" w:cs="Times New Roman"/>
        </w:rPr>
        <w:t xml:space="preserve">talið </w:t>
      </w:r>
      <w:r w:rsidR="00127A31">
        <w:rPr>
          <w:rFonts w:ascii="Times New Roman" w:hAnsi="Times New Roman" w:cs="Times New Roman"/>
        </w:rPr>
        <w:t xml:space="preserve">gott </w:t>
      </w:r>
      <w:r w:rsidR="002F6842">
        <w:rPr>
          <w:rFonts w:ascii="Times New Roman" w:hAnsi="Times New Roman" w:cs="Times New Roman"/>
        </w:rPr>
        <w:t>að</w:t>
      </w:r>
      <w:r w:rsidR="00127A31">
        <w:rPr>
          <w:rFonts w:ascii="Times New Roman" w:hAnsi="Times New Roman" w:cs="Times New Roman"/>
        </w:rPr>
        <w:t xml:space="preserve"> lausafjárhlutfall </w:t>
      </w:r>
      <w:r w:rsidR="002F6842">
        <w:rPr>
          <w:rFonts w:ascii="Times New Roman" w:hAnsi="Times New Roman" w:cs="Times New Roman"/>
        </w:rPr>
        <w:t>sé</w:t>
      </w:r>
      <w:r w:rsidR="00127A31">
        <w:rPr>
          <w:rFonts w:ascii="Times New Roman" w:hAnsi="Times New Roman" w:cs="Times New Roman"/>
        </w:rPr>
        <w:t xml:space="preserve"> </w:t>
      </w:r>
      <w:r w:rsidR="002F6842">
        <w:rPr>
          <w:rFonts w:ascii="Times New Roman" w:hAnsi="Times New Roman" w:cs="Times New Roman"/>
        </w:rPr>
        <w:t>á bilinu 1,2 – 2</w:t>
      </w:r>
      <w:r w:rsidR="00967EE6">
        <w:rPr>
          <w:rFonts w:ascii="Times New Roman" w:hAnsi="Times New Roman" w:cs="Times New Roman"/>
        </w:rPr>
        <w:t xml:space="preserve"> því þá ættu ekki að vera nein vandamál að greiða skammtímaskuldir, en lægra hlutfall er vísbending um greiðsluvanda.</w:t>
      </w:r>
    </w:p>
    <w:p w14:paraId="3DF13741" w14:textId="1938E472" w:rsidR="002F3E0E" w:rsidRDefault="00D215E5" w:rsidP="00025971">
      <w:pPr>
        <w:rPr>
          <w:rFonts w:ascii="Times New Roman" w:hAnsi="Times New Roman" w:cs="Times New Roman"/>
        </w:rPr>
      </w:pPr>
      <w:r w:rsidRPr="005A76CE">
        <w:rPr>
          <w:rFonts w:ascii="Times New Roman" w:hAnsi="Times New Roman" w:cs="Times New Roman"/>
        </w:rPr>
        <w:t xml:space="preserve">Kennitalan </w:t>
      </w:r>
      <w:proofErr w:type="spellStart"/>
      <w:r w:rsidRPr="005A76CE">
        <w:rPr>
          <w:rFonts w:ascii="Times New Roman" w:hAnsi="Times New Roman" w:cs="Times New Roman"/>
          <w:b/>
          <w:bCs/>
        </w:rPr>
        <w:t>fyrirfram</w:t>
      </w:r>
      <w:proofErr w:type="spellEnd"/>
      <w:r w:rsidRPr="005A76CE">
        <w:rPr>
          <w:rFonts w:ascii="Times New Roman" w:hAnsi="Times New Roman" w:cs="Times New Roman"/>
          <w:b/>
          <w:bCs/>
        </w:rPr>
        <w:t xml:space="preserve"> innheimt / handbært fé</w:t>
      </w:r>
      <w:r w:rsidRPr="005A76CE">
        <w:rPr>
          <w:rFonts w:ascii="Times New Roman" w:hAnsi="Times New Roman" w:cs="Times New Roman"/>
        </w:rPr>
        <w:t xml:space="preserve"> segir til um hversu stór hluti fyrir fram </w:t>
      </w:r>
      <w:proofErr w:type="spellStart"/>
      <w:r w:rsidRPr="005A76CE">
        <w:rPr>
          <w:rFonts w:ascii="Times New Roman" w:hAnsi="Times New Roman" w:cs="Times New Roman"/>
        </w:rPr>
        <w:t>innheimtra</w:t>
      </w:r>
      <w:proofErr w:type="spellEnd"/>
      <w:r w:rsidRPr="005A76CE">
        <w:rPr>
          <w:rFonts w:ascii="Times New Roman" w:hAnsi="Times New Roman" w:cs="Times New Roman"/>
        </w:rPr>
        <w:t xml:space="preserve"> tekna af skólagjöldum, námskeiðgjöldum, styrkjum og framlögum styrkjum var handbært fé í lok tímabils. Kennitalan sýnir getu til að endurgreiða nemendum og styrk-og framlagsveitendum það sem þeir gætu átt rétt</w:t>
      </w:r>
      <w:r w:rsidR="00004382" w:rsidRPr="005A76CE">
        <w:rPr>
          <w:rFonts w:ascii="Times New Roman" w:hAnsi="Times New Roman" w:cs="Times New Roman"/>
        </w:rPr>
        <w:t>mæta kröfu</w:t>
      </w:r>
      <w:r w:rsidRPr="005A76CE">
        <w:rPr>
          <w:rFonts w:ascii="Times New Roman" w:hAnsi="Times New Roman" w:cs="Times New Roman"/>
        </w:rPr>
        <w:t xml:space="preserve"> á að fá endurgreitt og gefur</w:t>
      </w:r>
      <w:r w:rsidR="00004382" w:rsidRPr="005A76CE">
        <w:rPr>
          <w:rFonts w:ascii="Times New Roman" w:hAnsi="Times New Roman" w:cs="Times New Roman"/>
        </w:rPr>
        <w:t xml:space="preserve"> jafnframt</w:t>
      </w:r>
      <w:r w:rsidRPr="005A76CE">
        <w:rPr>
          <w:rFonts w:ascii="Times New Roman" w:hAnsi="Times New Roman" w:cs="Times New Roman"/>
        </w:rPr>
        <w:t xml:space="preserve"> vísbending um getu til að uppfylla skuldbindingar </w:t>
      </w:r>
      <w:r w:rsidR="00004382" w:rsidRPr="005A76CE">
        <w:rPr>
          <w:rFonts w:ascii="Times New Roman" w:hAnsi="Times New Roman" w:cs="Times New Roman"/>
        </w:rPr>
        <w:t xml:space="preserve">á næsta tímabili </w:t>
      </w:r>
      <w:r w:rsidRPr="005A76CE">
        <w:rPr>
          <w:rFonts w:ascii="Times New Roman" w:hAnsi="Times New Roman" w:cs="Times New Roman"/>
        </w:rPr>
        <w:t>gagnvart þeim</w:t>
      </w:r>
      <w:r w:rsidR="00004382" w:rsidRPr="005A76CE">
        <w:rPr>
          <w:rFonts w:ascii="Times New Roman" w:hAnsi="Times New Roman" w:cs="Times New Roman"/>
        </w:rPr>
        <w:t xml:space="preserve"> um kennslu og aðra þjónustu.</w:t>
      </w:r>
      <w:r w:rsidR="007F698C">
        <w:rPr>
          <w:rFonts w:ascii="Times New Roman" w:hAnsi="Times New Roman" w:cs="Times New Roman"/>
        </w:rPr>
        <w:t xml:space="preserve"> </w:t>
      </w:r>
      <w:r w:rsidR="00885D1C" w:rsidRPr="005A76CE">
        <w:rPr>
          <w:rFonts w:ascii="Times New Roman" w:hAnsi="Times New Roman" w:cs="Times New Roman"/>
        </w:rPr>
        <w:t>Kenn</w:t>
      </w:r>
      <w:r w:rsidR="00004382" w:rsidRPr="005A76CE">
        <w:rPr>
          <w:rFonts w:ascii="Times New Roman" w:hAnsi="Times New Roman" w:cs="Times New Roman"/>
        </w:rPr>
        <w:t>i</w:t>
      </w:r>
      <w:r w:rsidR="00885D1C" w:rsidRPr="005A76CE">
        <w:rPr>
          <w:rFonts w:ascii="Times New Roman" w:hAnsi="Times New Roman" w:cs="Times New Roman"/>
        </w:rPr>
        <w:t>tala</w:t>
      </w:r>
      <w:r w:rsidRPr="005A76CE">
        <w:rPr>
          <w:rFonts w:ascii="Times New Roman" w:hAnsi="Times New Roman" w:cs="Times New Roman"/>
        </w:rPr>
        <w:t xml:space="preserve"> undir 1er vísbending um erfiðleika við að endurgreiða gjöld</w:t>
      </w:r>
      <w:r w:rsidR="00C0483C" w:rsidRPr="005A76CE">
        <w:rPr>
          <w:rFonts w:ascii="Times New Roman" w:hAnsi="Times New Roman" w:cs="Times New Roman"/>
        </w:rPr>
        <w:t xml:space="preserve">, </w:t>
      </w:r>
      <w:r w:rsidRPr="005A76CE">
        <w:rPr>
          <w:rFonts w:ascii="Times New Roman" w:hAnsi="Times New Roman" w:cs="Times New Roman"/>
        </w:rPr>
        <w:t>styrki/framlög</w:t>
      </w:r>
      <w:r w:rsidR="00C0483C" w:rsidRPr="005A76CE">
        <w:rPr>
          <w:rFonts w:ascii="Times New Roman" w:hAnsi="Times New Roman" w:cs="Times New Roman"/>
        </w:rPr>
        <w:t xml:space="preserve"> sem gæti þurft að endurgreiða</w:t>
      </w:r>
      <w:r w:rsidR="00031E3B" w:rsidRPr="005A76CE">
        <w:rPr>
          <w:rFonts w:ascii="Times New Roman" w:hAnsi="Times New Roman" w:cs="Times New Roman"/>
        </w:rPr>
        <w:t xml:space="preserve"> og standa við skuldbindingar gagnvart nemendum og styrkveit</w:t>
      </w:r>
      <w:r w:rsidR="003E4E4A">
        <w:rPr>
          <w:rFonts w:ascii="Times New Roman" w:hAnsi="Times New Roman" w:cs="Times New Roman"/>
        </w:rPr>
        <w:t>e</w:t>
      </w:r>
      <w:r w:rsidR="00031E3B" w:rsidRPr="005A76CE">
        <w:rPr>
          <w:rFonts w:ascii="Times New Roman" w:hAnsi="Times New Roman" w:cs="Times New Roman"/>
        </w:rPr>
        <w:t>ndum.</w:t>
      </w:r>
    </w:p>
    <w:p w14:paraId="0C3E9FD2" w14:textId="36A0A761" w:rsidR="004B0200" w:rsidRPr="005A76CE" w:rsidRDefault="004B0200" w:rsidP="004B0200">
      <w:pPr>
        <w:rPr>
          <w:rFonts w:ascii="Times New Roman" w:hAnsi="Times New Roman" w:cs="Times New Roman"/>
        </w:rPr>
      </w:pPr>
      <w:r w:rsidRPr="005A76CE">
        <w:rPr>
          <w:rFonts w:ascii="Times New Roman" w:hAnsi="Times New Roman" w:cs="Times New Roman"/>
        </w:rPr>
        <w:t xml:space="preserve">Kennitalan </w:t>
      </w:r>
      <w:r w:rsidRPr="005A76CE">
        <w:rPr>
          <w:rFonts w:ascii="Times New Roman" w:hAnsi="Times New Roman" w:cs="Times New Roman"/>
          <w:b/>
          <w:bCs/>
        </w:rPr>
        <w:t>sjóðstreymi á móti skammtímaskuldum</w:t>
      </w:r>
      <w:r w:rsidRPr="005A76CE">
        <w:rPr>
          <w:rFonts w:ascii="Times New Roman" w:hAnsi="Times New Roman" w:cs="Times New Roman"/>
        </w:rPr>
        <w:t xml:space="preserve"> (</w:t>
      </w:r>
      <w:proofErr w:type="spellStart"/>
      <w:r w:rsidRPr="005A76CE">
        <w:rPr>
          <w:rFonts w:ascii="Times New Roman" w:hAnsi="Times New Roman" w:cs="Times New Roman"/>
        </w:rPr>
        <w:t>Current</w:t>
      </w:r>
      <w:proofErr w:type="spellEnd"/>
      <w:r w:rsidRPr="005A76CE">
        <w:rPr>
          <w:rFonts w:ascii="Times New Roman" w:hAnsi="Times New Roman" w:cs="Times New Roman"/>
        </w:rPr>
        <w:t xml:space="preserve"> Cash </w:t>
      </w:r>
      <w:proofErr w:type="spellStart"/>
      <w:r w:rsidRPr="005A76CE">
        <w:rPr>
          <w:rFonts w:ascii="Times New Roman" w:hAnsi="Times New Roman" w:cs="Times New Roman"/>
        </w:rPr>
        <w:t>Debt</w:t>
      </w:r>
      <w:proofErr w:type="spellEnd"/>
      <w:r w:rsidRPr="005A76CE">
        <w:rPr>
          <w:rFonts w:ascii="Times New Roman" w:hAnsi="Times New Roman" w:cs="Times New Roman"/>
        </w:rPr>
        <w:t xml:space="preserve"> </w:t>
      </w:r>
      <w:proofErr w:type="spellStart"/>
      <w:r w:rsidRPr="005A76CE">
        <w:rPr>
          <w:rFonts w:ascii="Times New Roman" w:hAnsi="Times New Roman" w:cs="Times New Roman"/>
        </w:rPr>
        <w:t>Coverage</w:t>
      </w:r>
      <w:proofErr w:type="spellEnd"/>
      <w:r w:rsidRPr="005A76CE">
        <w:rPr>
          <w:rFonts w:ascii="Times New Roman" w:hAnsi="Times New Roman" w:cs="Times New Roman"/>
        </w:rPr>
        <w:t xml:space="preserve"> </w:t>
      </w:r>
      <w:proofErr w:type="spellStart"/>
      <w:r w:rsidRPr="005A76CE">
        <w:rPr>
          <w:rFonts w:ascii="Times New Roman" w:hAnsi="Times New Roman" w:cs="Times New Roman"/>
        </w:rPr>
        <w:t>Ratio</w:t>
      </w:r>
      <w:proofErr w:type="spellEnd"/>
      <w:r w:rsidRPr="005A76CE">
        <w:rPr>
          <w:rFonts w:ascii="Times New Roman" w:hAnsi="Times New Roman" w:cs="Times New Roman"/>
        </w:rPr>
        <w:t>) gefur vísbendingu um hvort hætta sé á greiðsluvandræðum.</w:t>
      </w:r>
      <w:r w:rsidRPr="009845AA">
        <w:rPr>
          <w:rFonts w:ascii="Times New Roman" w:hAnsi="Times New Roman" w:cs="Times New Roman"/>
        </w:rPr>
        <w:t xml:space="preserve"> </w:t>
      </w:r>
      <w:r>
        <w:rPr>
          <w:rFonts w:ascii="Times New Roman" w:hAnsi="Times New Roman" w:cs="Times New Roman"/>
        </w:rPr>
        <w:t>Annað nafn á kennitölunni er</w:t>
      </w:r>
      <w:r w:rsidRPr="00130300">
        <w:rPr>
          <w:rFonts w:ascii="Times New Roman" w:hAnsi="Times New Roman" w:cs="Times New Roman"/>
        </w:rPr>
        <w:t xml:space="preserve"> handbært fé frá rekstri á móti skammtímaskuldum.</w:t>
      </w:r>
      <w:r>
        <w:rPr>
          <w:rFonts w:ascii="Times New Roman" w:hAnsi="Times New Roman" w:cs="Times New Roman"/>
        </w:rPr>
        <w:t xml:space="preserve"> </w:t>
      </w:r>
      <w:r w:rsidRPr="005A76CE">
        <w:rPr>
          <w:rFonts w:ascii="Times New Roman" w:hAnsi="Times New Roman" w:cs="Times New Roman"/>
        </w:rPr>
        <w:t xml:space="preserve">Kennitalan fæst með því að deila í handbært fé frá rekstri </w:t>
      </w:r>
      <w:r w:rsidRPr="005A76CE">
        <w:rPr>
          <w:rFonts w:ascii="Times New Roman" w:hAnsi="Times New Roman" w:cs="Times New Roman"/>
          <w:b/>
          <w:bCs/>
        </w:rPr>
        <w:t>(hrein</w:t>
      </w:r>
      <w:r>
        <w:rPr>
          <w:rFonts w:ascii="Times New Roman" w:hAnsi="Times New Roman" w:cs="Times New Roman"/>
          <w:b/>
          <w:bCs/>
        </w:rPr>
        <w:t>t</w:t>
      </w:r>
      <w:r w:rsidRPr="005A76CE">
        <w:rPr>
          <w:rFonts w:ascii="Times New Roman" w:hAnsi="Times New Roman" w:cs="Times New Roman"/>
          <w:b/>
          <w:bCs/>
        </w:rPr>
        <w:t xml:space="preserve"> veltufé frá rekstri)</w:t>
      </w:r>
      <w:r w:rsidRPr="005A76CE">
        <w:rPr>
          <w:rFonts w:ascii="Times New Roman" w:hAnsi="Times New Roman" w:cs="Times New Roman"/>
        </w:rPr>
        <w:t xml:space="preserve"> </w:t>
      </w:r>
      <w:r>
        <w:rPr>
          <w:rFonts w:ascii="Times New Roman" w:hAnsi="Times New Roman" w:cs="Times New Roman"/>
        </w:rPr>
        <w:t xml:space="preserve">með skammtímaskuldum í árslok eða meðaltals skammtímaskuldum á tímabili. </w:t>
      </w:r>
      <w:r w:rsidRPr="005A76CE">
        <w:rPr>
          <w:rFonts w:ascii="Times New Roman" w:hAnsi="Times New Roman" w:cs="Times New Roman"/>
        </w:rPr>
        <w:t>Skammtímaskuldir þarf að greiða innan eins árs</w:t>
      </w:r>
      <w:r>
        <w:rPr>
          <w:rFonts w:ascii="Times New Roman" w:hAnsi="Times New Roman" w:cs="Times New Roman"/>
        </w:rPr>
        <w:t>, svo sem</w:t>
      </w:r>
      <w:r w:rsidRPr="005A76CE">
        <w:rPr>
          <w:rFonts w:ascii="Times New Roman" w:hAnsi="Times New Roman" w:cs="Times New Roman"/>
        </w:rPr>
        <w:t xml:space="preserve"> yfirdráttur á bankareikningi, viðskiptaskuldir</w:t>
      </w:r>
      <w:r>
        <w:rPr>
          <w:rFonts w:ascii="Times New Roman" w:hAnsi="Times New Roman" w:cs="Times New Roman"/>
        </w:rPr>
        <w:t>, næsta árs afborgun af langtímaláni</w:t>
      </w:r>
      <w:r w:rsidRPr="005A76CE">
        <w:rPr>
          <w:rFonts w:ascii="Times New Roman" w:hAnsi="Times New Roman" w:cs="Times New Roman"/>
        </w:rPr>
        <w:t xml:space="preserve"> og </w:t>
      </w:r>
      <w:r>
        <w:rPr>
          <w:rFonts w:ascii="Times New Roman" w:hAnsi="Times New Roman" w:cs="Times New Roman"/>
        </w:rPr>
        <w:t xml:space="preserve">fyrir fram </w:t>
      </w:r>
      <w:proofErr w:type="spellStart"/>
      <w:r>
        <w:rPr>
          <w:rFonts w:ascii="Times New Roman" w:hAnsi="Times New Roman" w:cs="Times New Roman"/>
        </w:rPr>
        <w:t>innheimtar</w:t>
      </w:r>
      <w:proofErr w:type="spellEnd"/>
      <w:r>
        <w:rPr>
          <w:rFonts w:ascii="Times New Roman" w:hAnsi="Times New Roman" w:cs="Times New Roman"/>
        </w:rPr>
        <w:t xml:space="preserve"> tekjur</w:t>
      </w:r>
      <w:r w:rsidRPr="005A76CE">
        <w:rPr>
          <w:rFonts w:ascii="Times New Roman" w:hAnsi="Times New Roman" w:cs="Times New Roman"/>
        </w:rPr>
        <w:t xml:space="preserve">. Handbært fé og ígildi þess er notað til að </w:t>
      </w:r>
      <w:r>
        <w:rPr>
          <w:rFonts w:ascii="Times New Roman" w:hAnsi="Times New Roman" w:cs="Times New Roman"/>
        </w:rPr>
        <w:t>greiða skammtímaskuldir</w:t>
      </w:r>
      <w:r w:rsidRPr="005A76CE">
        <w:rPr>
          <w:rFonts w:ascii="Times New Roman" w:hAnsi="Times New Roman" w:cs="Times New Roman"/>
        </w:rPr>
        <w:t xml:space="preserve"> en ekki til að fjárfesta eða til annarra hluta.</w:t>
      </w:r>
      <w:r>
        <w:rPr>
          <w:rFonts w:ascii="Times New Roman" w:hAnsi="Times New Roman" w:cs="Times New Roman"/>
        </w:rPr>
        <w:t xml:space="preserve"> </w:t>
      </w:r>
      <w:r w:rsidRPr="005A76CE">
        <w:rPr>
          <w:rFonts w:ascii="Times New Roman" w:hAnsi="Times New Roman" w:cs="Times New Roman"/>
        </w:rPr>
        <w:t xml:space="preserve">Kennitala </w:t>
      </w:r>
      <w:r w:rsidRPr="00130300">
        <w:rPr>
          <w:rFonts w:ascii="Times New Roman" w:hAnsi="Times New Roman" w:cs="Times New Roman"/>
        </w:rPr>
        <w:t>lægri en 0,1 er almennt vísbending</w:t>
      </w:r>
      <w:r w:rsidRPr="005A76CE">
        <w:rPr>
          <w:rFonts w:ascii="Times New Roman" w:hAnsi="Times New Roman" w:cs="Times New Roman"/>
        </w:rPr>
        <w:t xml:space="preserve"> um greiðslu</w:t>
      </w:r>
      <w:r>
        <w:rPr>
          <w:rFonts w:ascii="Times New Roman" w:hAnsi="Times New Roman" w:cs="Times New Roman"/>
        </w:rPr>
        <w:t>vanda</w:t>
      </w:r>
      <w:r w:rsidRPr="005A76CE">
        <w:rPr>
          <w:rFonts w:ascii="Times New Roman" w:hAnsi="Times New Roman" w:cs="Times New Roman"/>
        </w:rPr>
        <w:t xml:space="preserve">. </w:t>
      </w:r>
    </w:p>
    <w:p w14:paraId="5985EF4A" w14:textId="77777777" w:rsidR="004B0200" w:rsidRPr="005A76CE" w:rsidRDefault="004B0200" w:rsidP="004B0200">
      <w:pPr>
        <w:rPr>
          <w:rFonts w:ascii="Times New Roman" w:hAnsi="Times New Roman" w:cs="Times New Roman"/>
        </w:rPr>
      </w:pPr>
      <w:r w:rsidRPr="005A76CE">
        <w:rPr>
          <w:rFonts w:ascii="Times New Roman" w:hAnsi="Times New Roman" w:cs="Times New Roman"/>
        </w:rPr>
        <w:t xml:space="preserve">Kennitalan </w:t>
      </w:r>
      <w:r w:rsidRPr="005A76CE">
        <w:rPr>
          <w:rFonts w:ascii="Times New Roman" w:hAnsi="Times New Roman" w:cs="Times New Roman"/>
          <w:b/>
          <w:bCs/>
        </w:rPr>
        <w:t>veltufé frá rekstri/heildarskuldir</w:t>
      </w:r>
      <w:r w:rsidRPr="005A76CE">
        <w:rPr>
          <w:rFonts w:ascii="Times New Roman" w:hAnsi="Times New Roman" w:cs="Times New Roman"/>
        </w:rPr>
        <w:t xml:space="preserve"> gefur vísbendingu um hversu vel rekstur getur séð um að greiða niður skuldir. Veltufé frá rekstri lýsir fjármunamyndun sem tengist rekstrinum. Hreint veltufé frá rekstri er rekstrarafkoma (hagnaður/tap) að teknu tilliti til rekstrarliða sem ekki hreyfa handbært fé, svo sem afskrifta </w:t>
      </w:r>
      <w:proofErr w:type="spellStart"/>
      <w:r w:rsidRPr="005A76CE">
        <w:rPr>
          <w:rFonts w:ascii="Times New Roman" w:hAnsi="Times New Roman" w:cs="Times New Roman"/>
        </w:rPr>
        <w:t>fastafjármuna</w:t>
      </w:r>
      <w:proofErr w:type="spellEnd"/>
      <w:r w:rsidRPr="005A76CE">
        <w:rPr>
          <w:rFonts w:ascii="Times New Roman" w:hAnsi="Times New Roman" w:cs="Times New Roman"/>
        </w:rPr>
        <w:t>.</w:t>
      </w:r>
      <w:r>
        <w:rPr>
          <w:rFonts w:ascii="Times New Roman" w:hAnsi="Times New Roman" w:cs="Times New Roman"/>
        </w:rPr>
        <w:t xml:space="preserve"> </w:t>
      </w:r>
      <w:r w:rsidRPr="005A76CE">
        <w:rPr>
          <w:rFonts w:ascii="Times New Roman" w:hAnsi="Times New Roman" w:cs="Times New Roman"/>
        </w:rPr>
        <w:t xml:space="preserve">Kennitalan er reiknuð </w:t>
      </w:r>
      <w:r>
        <w:rPr>
          <w:rFonts w:ascii="Times New Roman" w:hAnsi="Times New Roman" w:cs="Times New Roman"/>
        </w:rPr>
        <w:t>með því að deila í</w:t>
      </w:r>
      <w:r w:rsidRPr="005A76CE">
        <w:rPr>
          <w:rFonts w:ascii="Times New Roman" w:hAnsi="Times New Roman" w:cs="Times New Roman"/>
        </w:rPr>
        <w:t xml:space="preserve"> veltufé frá rekstri</w:t>
      </w:r>
      <w:r>
        <w:rPr>
          <w:rFonts w:ascii="Times New Roman" w:hAnsi="Times New Roman" w:cs="Times New Roman"/>
        </w:rPr>
        <w:t xml:space="preserve"> með h</w:t>
      </w:r>
      <w:r w:rsidRPr="005A76CE">
        <w:rPr>
          <w:rFonts w:ascii="Times New Roman" w:hAnsi="Times New Roman" w:cs="Times New Roman"/>
        </w:rPr>
        <w:t>eildarskuld</w:t>
      </w:r>
      <w:r>
        <w:rPr>
          <w:rFonts w:ascii="Times New Roman" w:hAnsi="Times New Roman" w:cs="Times New Roman"/>
        </w:rPr>
        <w:t>um</w:t>
      </w:r>
      <w:r w:rsidRPr="005A76CE">
        <w:rPr>
          <w:rFonts w:ascii="Times New Roman" w:hAnsi="Times New Roman" w:cs="Times New Roman"/>
        </w:rPr>
        <w:t>.</w:t>
      </w:r>
      <w:r>
        <w:rPr>
          <w:rFonts w:ascii="Times New Roman" w:hAnsi="Times New Roman" w:cs="Times New Roman"/>
        </w:rPr>
        <w:t xml:space="preserve"> </w:t>
      </w:r>
      <w:r w:rsidRPr="005A76CE">
        <w:rPr>
          <w:rFonts w:ascii="Times New Roman" w:hAnsi="Times New Roman" w:cs="Times New Roman"/>
        </w:rPr>
        <w:t>Því hærra sem hlutfallið er, þeim mun betra.</w:t>
      </w:r>
    </w:p>
    <w:p w14:paraId="7D8A444F" w14:textId="7AAC8BA2" w:rsidR="006266E0" w:rsidRPr="00E84CC5" w:rsidRDefault="006266E0" w:rsidP="006266E0">
      <w:pPr>
        <w:pStyle w:val="Mlsgreinlista"/>
        <w:pBdr>
          <w:top w:val="single" w:sz="4" w:space="1" w:color="auto"/>
          <w:left w:val="single" w:sz="4" w:space="4" w:color="auto"/>
          <w:bottom w:val="single" w:sz="4" w:space="1" w:color="auto"/>
          <w:right w:val="single" w:sz="4" w:space="4" w:color="auto"/>
        </w:pBdr>
        <w:ind w:left="360"/>
        <w:rPr>
          <w:rFonts w:ascii="Times New Roman" w:hAnsi="Times New Roman" w:cs="Times New Roman"/>
          <w:i/>
          <w:iCs/>
        </w:rPr>
      </w:pPr>
      <w:r w:rsidRPr="00E84CC5">
        <w:rPr>
          <w:rFonts w:ascii="Times New Roman" w:hAnsi="Times New Roman" w:cs="Times New Roman"/>
          <w:i/>
          <w:iCs/>
        </w:rPr>
        <w:t>Rökst</w:t>
      </w:r>
      <w:r w:rsidR="00F40410" w:rsidRPr="00E84CC5">
        <w:rPr>
          <w:rFonts w:ascii="Times New Roman" w:hAnsi="Times New Roman" w:cs="Times New Roman"/>
          <w:i/>
          <w:iCs/>
        </w:rPr>
        <w:t xml:space="preserve">uðningur fyrir </w:t>
      </w:r>
      <w:r w:rsidR="00025971">
        <w:rPr>
          <w:rFonts w:ascii="Times New Roman" w:hAnsi="Times New Roman" w:cs="Times New Roman"/>
          <w:i/>
          <w:iCs/>
        </w:rPr>
        <w:t xml:space="preserve">því </w:t>
      </w:r>
      <w:r w:rsidRPr="00E84CC5">
        <w:rPr>
          <w:rFonts w:ascii="Times New Roman" w:hAnsi="Times New Roman" w:cs="Times New Roman"/>
          <w:i/>
          <w:iCs/>
        </w:rPr>
        <w:t xml:space="preserve">að </w:t>
      </w:r>
      <w:r w:rsidR="0047580C" w:rsidRPr="00E84CC5">
        <w:rPr>
          <w:rFonts w:ascii="Times New Roman" w:hAnsi="Times New Roman" w:cs="Times New Roman"/>
          <w:i/>
          <w:iCs/>
        </w:rPr>
        <w:t xml:space="preserve">kennitölur sýni að </w:t>
      </w:r>
      <w:r w:rsidRPr="00E84CC5">
        <w:rPr>
          <w:rFonts w:ascii="Times New Roman" w:hAnsi="Times New Roman" w:cs="Times New Roman"/>
          <w:i/>
          <w:iCs/>
        </w:rPr>
        <w:t>greiðsluhæfi sé fullnægjandi.</w:t>
      </w:r>
    </w:p>
    <w:p w14:paraId="3C6B9145" w14:textId="77777777" w:rsidR="006266E0" w:rsidRPr="005A76CE" w:rsidRDefault="006266E0" w:rsidP="006266E0">
      <w:pPr>
        <w:pStyle w:val="Mlsgreinlista"/>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05B0E69A" w14:textId="77777777" w:rsidR="006266E0" w:rsidRDefault="006266E0" w:rsidP="006266E0">
      <w:pPr>
        <w:pStyle w:val="Mlsgreinlista"/>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6E8B4FF3" w14:textId="77777777" w:rsidR="006266E0" w:rsidRDefault="006266E0" w:rsidP="006266E0">
      <w:pPr>
        <w:pStyle w:val="Mlsgreinlista"/>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60FCE8C0" w14:textId="4A4D5022" w:rsidR="00301BE7" w:rsidRPr="005A76CE" w:rsidRDefault="00301BE7" w:rsidP="00301BE7">
      <w:pPr>
        <w:pStyle w:val="Mlsgreinlista"/>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617A0050" w14:textId="1565DF68" w:rsidR="00301BE7" w:rsidRDefault="00301BE7" w:rsidP="00301BE7">
      <w:pPr>
        <w:pStyle w:val="Mlsgreinlista"/>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46BE58B1" w14:textId="77777777" w:rsidR="00C0483C" w:rsidRPr="005A76CE" w:rsidRDefault="00C0483C" w:rsidP="00A26825">
      <w:pPr>
        <w:pStyle w:val="Mlsgreinlista"/>
        <w:ind w:left="360"/>
        <w:rPr>
          <w:rFonts w:ascii="Times New Roman" w:hAnsi="Times New Roman" w:cs="Times New Roman"/>
        </w:rPr>
      </w:pPr>
    </w:p>
    <w:p w14:paraId="0EFB4F76" w14:textId="3EAE86CE" w:rsidR="002F3E0E" w:rsidRPr="0088224D" w:rsidRDefault="0047580C" w:rsidP="0088224D">
      <w:pPr>
        <w:pStyle w:val="Fyrirsgn2"/>
        <w:rPr>
          <w:sz w:val="22"/>
          <w:szCs w:val="22"/>
        </w:rPr>
      </w:pPr>
      <w:r>
        <w:rPr>
          <w:sz w:val="22"/>
          <w:szCs w:val="22"/>
        </w:rPr>
        <w:t>Kennitölur um s</w:t>
      </w:r>
      <w:r w:rsidR="00942278">
        <w:rPr>
          <w:sz w:val="22"/>
          <w:szCs w:val="22"/>
        </w:rPr>
        <w:t>kuldsetning</w:t>
      </w:r>
      <w:r>
        <w:rPr>
          <w:sz w:val="22"/>
          <w:szCs w:val="22"/>
        </w:rPr>
        <w:t>u</w:t>
      </w:r>
    </w:p>
    <w:p w14:paraId="3575E6CD" w14:textId="3F6DEFBA" w:rsidR="00004382" w:rsidRPr="004276E7" w:rsidRDefault="004276E7" w:rsidP="004276E7">
      <w:pPr>
        <w:rPr>
          <w:rFonts w:ascii="Times New Roman" w:hAnsi="Times New Roman" w:cs="Times New Roman"/>
          <w:color w:val="FF0000"/>
        </w:rPr>
      </w:pPr>
      <w:r w:rsidRPr="004276E7">
        <w:rPr>
          <w:rFonts w:ascii="Times New Roman" w:hAnsi="Times New Roman" w:cs="Times New Roman"/>
        </w:rPr>
        <w:t xml:space="preserve">Fyrirtæki </w:t>
      </w:r>
      <w:r>
        <w:rPr>
          <w:rFonts w:ascii="Times New Roman" w:hAnsi="Times New Roman" w:cs="Times New Roman"/>
        </w:rPr>
        <w:t>sem skulda mikið</w:t>
      </w:r>
      <w:r w:rsidRPr="004276E7">
        <w:rPr>
          <w:rFonts w:ascii="Times New Roman" w:hAnsi="Times New Roman" w:cs="Times New Roman"/>
        </w:rPr>
        <w:t xml:space="preserve"> </w:t>
      </w:r>
      <w:r w:rsidR="00D655A3">
        <w:rPr>
          <w:rFonts w:ascii="Times New Roman" w:hAnsi="Times New Roman" w:cs="Times New Roman"/>
        </w:rPr>
        <w:t xml:space="preserve">hafa </w:t>
      </w:r>
      <w:r>
        <w:rPr>
          <w:rFonts w:ascii="Times New Roman" w:hAnsi="Times New Roman" w:cs="Times New Roman"/>
        </w:rPr>
        <w:t xml:space="preserve">almennt </w:t>
      </w:r>
      <w:r w:rsidRPr="004276E7">
        <w:rPr>
          <w:rFonts w:ascii="Times New Roman" w:hAnsi="Times New Roman" w:cs="Times New Roman"/>
        </w:rPr>
        <w:t>lítinn fjárhagslegan styrk</w:t>
      </w:r>
      <w:r w:rsidR="00D655A3">
        <w:rPr>
          <w:rFonts w:ascii="Times New Roman" w:hAnsi="Times New Roman" w:cs="Times New Roman"/>
        </w:rPr>
        <w:t>,</w:t>
      </w:r>
      <w:r w:rsidRPr="004276E7">
        <w:rPr>
          <w:rFonts w:ascii="Times New Roman" w:hAnsi="Times New Roman" w:cs="Times New Roman"/>
        </w:rPr>
        <w:t xml:space="preserve"> </w:t>
      </w:r>
      <w:r w:rsidR="00D655A3">
        <w:rPr>
          <w:rFonts w:ascii="Times New Roman" w:hAnsi="Times New Roman" w:cs="Times New Roman"/>
        </w:rPr>
        <w:t>búa við</w:t>
      </w:r>
      <w:r w:rsidR="00D655A3" w:rsidRPr="004276E7">
        <w:rPr>
          <w:rFonts w:ascii="Times New Roman" w:hAnsi="Times New Roman" w:cs="Times New Roman"/>
        </w:rPr>
        <w:t xml:space="preserve"> </w:t>
      </w:r>
      <w:r w:rsidR="00D655A3">
        <w:rPr>
          <w:rFonts w:ascii="Times New Roman" w:hAnsi="Times New Roman" w:cs="Times New Roman"/>
        </w:rPr>
        <w:t xml:space="preserve">lítið rekstraröryggi og </w:t>
      </w:r>
      <w:r>
        <w:rPr>
          <w:rFonts w:ascii="Times New Roman" w:hAnsi="Times New Roman" w:cs="Times New Roman"/>
        </w:rPr>
        <w:t xml:space="preserve">hafa </w:t>
      </w:r>
      <w:r w:rsidR="00D655A3">
        <w:rPr>
          <w:rFonts w:ascii="Times New Roman" w:hAnsi="Times New Roman" w:cs="Times New Roman"/>
        </w:rPr>
        <w:t>því takmarkaða</w:t>
      </w:r>
      <w:r w:rsidRPr="004276E7">
        <w:rPr>
          <w:rFonts w:ascii="Times New Roman" w:hAnsi="Times New Roman" w:cs="Times New Roman"/>
        </w:rPr>
        <w:t xml:space="preserve"> möguleika </w:t>
      </w:r>
      <w:r w:rsidR="00D655A3">
        <w:rPr>
          <w:rFonts w:ascii="Times New Roman" w:hAnsi="Times New Roman" w:cs="Times New Roman"/>
        </w:rPr>
        <w:t>á að veita úrvals þjónustu.</w:t>
      </w:r>
    </w:p>
    <w:p w14:paraId="6B85A9EE" w14:textId="57C02B2B" w:rsidR="00485BC0" w:rsidRPr="005429A9" w:rsidRDefault="00590AAF" w:rsidP="005429A9">
      <w:pPr>
        <w:rPr>
          <w:rFonts w:ascii="Times New Roman" w:hAnsi="Times New Roman" w:cs="Times New Roman"/>
        </w:rPr>
      </w:pPr>
      <w:r w:rsidRPr="005A76CE">
        <w:rPr>
          <w:rFonts w:ascii="Times New Roman" w:hAnsi="Times New Roman" w:cs="Times New Roman"/>
        </w:rPr>
        <w:t xml:space="preserve">Kennitalan </w:t>
      </w:r>
      <w:r w:rsidRPr="005A76CE">
        <w:rPr>
          <w:rFonts w:ascii="Times New Roman" w:hAnsi="Times New Roman" w:cs="Times New Roman"/>
          <w:b/>
          <w:bCs/>
        </w:rPr>
        <w:t>e</w:t>
      </w:r>
      <w:r w:rsidR="009B3965" w:rsidRPr="005A76CE">
        <w:rPr>
          <w:rFonts w:ascii="Times New Roman" w:hAnsi="Times New Roman" w:cs="Times New Roman"/>
          <w:b/>
          <w:bCs/>
        </w:rPr>
        <w:t>iginfjárhlutfall</w:t>
      </w:r>
      <w:r w:rsidR="009B3965" w:rsidRPr="005A76CE">
        <w:rPr>
          <w:rFonts w:ascii="Times New Roman" w:hAnsi="Times New Roman" w:cs="Times New Roman"/>
        </w:rPr>
        <w:t xml:space="preserve"> </w:t>
      </w:r>
      <w:r w:rsidR="00F50B9A" w:rsidRPr="005A76CE">
        <w:rPr>
          <w:rFonts w:ascii="Times New Roman" w:hAnsi="Times New Roman" w:cs="Times New Roman"/>
        </w:rPr>
        <w:t xml:space="preserve">(e. Equity </w:t>
      </w:r>
      <w:proofErr w:type="spellStart"/>
      <w:r w:rsidR="00F50B9A" w:rsidRPr="005A76CE">
        <w:rPr>
          <w:rFonts w:ascii="Times New Roman" w:hAnsi="Times New Roman" w:cs="Times New Roman"/>
        </w:rPr>
        <w:t>Ratio</w:t>
      </w:r>
      <w:proofErr w:type="spellEnd"/>
      <w:r w:rsidR="00F50B9A" w:rsidRPr="005A76CE">
        <w:rPr>
          <w:rFonts w:ascii="Times New Roman" w:hAnsi="Times New Roman" w:cs="Times New Roman"/>
        </w:rPr>
        <w:t xml:space="preserve">) </w:t>
      </w:r>
      <w:r w:rsidR="009B3965" w:rsidRPr="005A76CE">
        <w:rPr>
          <w:rFonts w:ascii="Times New Roman" w:hAnsi="Times New Roman" w:cs="Times New Roman"/>
        </w:rPr>
        <w:t>segir</w:t>
      </w:r>
      <w:r w:rsidR="0011617C" w:rsidRPr="005A76CE">
        <w:rPr>
          <w:rFonts w:ascii="Times New Roman" w:hAnsi="Times New Roman" w:cs="Times New Roman"/>
        </w:rPr>
        <w:t xml:space="preserve"> hversu </w:t>
      </w:r>
      <w:r w:rsidR="003E4E4A">
        <w:rPr>
          <w:rFonts w:ascii="Times New Roman" w:hAnsi="Times New Roman" w:cs="Times New Roman"/>
        </w:rPr>
        <w:t>stór</w:t>
      </w:r>
      <w:r w:rsidR="0011617C" w:rsidRPr="005A76CE">
        <w:rPr>
          <w:rFonts w:ascii="Times New Roman" w:hAnsi="Times New Roman" w:cs="Times New Roman"/>
        </w:rPr>
        <w:t xml:space="preserve"> hluti af heildarfjármagninu sem bundið er í </w:t>
      </w:r>
      <w:r w:rsidR="00EC48A2" w:rsidRPr="005A76CE">
        <w:rPr>
          <w:rFonts w:ascii="Times New Roman" w:hAnsi="Times New Roman" w:cs="Times New Roman"/>
        </w:rPr>
        <w:t xml:space="preserve">starfsemi </w:t>
      </w:r>
      <w:r w:rsidR="0011617C" w:rsidRPr="005A76CE">
        <w:rPr>
          <w:rFonts w:ascii="Times New Roman" w:hAnsi="Times New Roman" w:cs="Times New Roman"/>
        </w:rPr>
        <w:t xml:space="preserve">kemur frá eigendum </w:t>
      </w:r>
      <w:r w:rsidR="00B32E34">
        <w:rPr>
          <w:rFonts w:ascii="Times New Roman" w:hAnsi="Times New Roman" w:cs="Times New Roman"/>
        </w:rPr>
        <w:t xml:space="preserve">eða uppsöfnuðum hagnaði eða tapi. </w:t>
      </w:r>
      <w:r w:rsidR="00496C44" w:rsidRPr="005A76CE">
        <w:rPr>
          <w:rFonts w:ascii="Times New Roman" w:hAnsi="Times New Roman" w:cs="Times New Roman"/>
        </w:rPr>
        <w:t xml:space="preserve">Kennitalan er reiknuð </w:t>
      </w:r>
      <w:r w:rsidR="00496C44">
        <w:rPr>
          <w:rFonts w:ascii="Times New Roman" w:hAnsi="Times New Roman" w:cs="Times New Roman"/>
        </w:rPr>
        <w:t>með því að deila í</w:t>
      </w:r>
      <w:r w:rsidR="00496C44" w:rsidRPr="005A76CE">
        <w:rPr>
          <w:rFonts w:ascii="Times New Roman" w:hAnsi="Times New Roman" w:cs="Times New Roman"/>
        </w:rPr>
        <w:t xml:space="preserve"> eigið fé </w:t>
      </w:r>
      <w:r w:rsidR="00496C44">
        <w:rPr>
          <w:rFonts w:ascii="Times New Roman" w:hAnsi="Times New Roman" w:cs="Times New Roman"/>
        </w:rPr>
        <w:t>með</w:t>
      </w:r>
      <w:r w:rsidR="00496C44" w:rsidRPr="005A76CE">
        <w:rPr>
          <w:rFonts w:ascii="Times New Roman" w:hAnsi="Times New Roman" w:cs="Times New Roman"/>
        </w:rPr>
        <w:t xml:space="preserve"> heildareign</w:t>
      </w:r>
      <w:r w:rsidR="00496C44">
        <w:rPr>
          <w:rFonts w:ascii="Times New Roman" w:hAnsi="Times New Roman" w:cs="Times New Roman"/>
        </w:rPr>
        <w:t>um</w:t>
      </w:r>
      <w:r w:rsidR="00496C44" w:rsidRPr="005A76CE">
        <w:rPr>
          <w:rFonts w:ascii="Times New Roman" w:hAnsi="Times New Roman" w:cs="Times New Roman"/>
        </w:rPr>
        <w:t xml:space="preserve">. </w:t>
      </w:r>
      <w:r w:rsidR="00B32E34">
        <w:rPr>
          <w:rFonts w:ascii="Times New Roman" w:hAnsi="Times New Roman" w:cs="Times New Roman"/>
        </w:rPr>
        <w:t>Hún</w:t>
      </w:r>
      <w:r w:rsidR="0011617C" w:rsidRPr="005A76CE">
        <w:rPr>
          <w:rFonts w:ascii="Times New Roman" w:hAnsi="Times New Roman" w:cs="Times New Roman"/>
        </w:rPr>
        <w:t xml:space="preserve"> gefur vísbendingu um getu til að þola tap, það er að segja hve stórum hluta af eignum </w:t>
      </w:r>
      <w:r w:rsidR="00D655A3">
        <w:rPr>
          <w:rFonts w:ascii="Times New Roman" w:hAnsi="Times New Roman" w:cs="Times New Roman"/>
        </w:rPr>
        <w:t>er hægt</w:t>
      </w:r>
      <w:r w:rsidR="0011617C" w:rsidRPr="005A76CE">
        <w:rPr>
          <w:rFonts w:ascii="Times New Roman" w:hAnsi="Times New Roman" w:cs="Times New Roman"/>
        </w:rPr>
        <w:t xml:space="preserve"> að tapa með því að ganga á eigið fé</w:t>
      </w:r>
      <w:r w:rsidR="0011617C" w:rsidRPr="000F3E2F">
        <w:rPr>
          <w:rFonts w:ascii="Times New Roman" w:hAnsi="Times New Roman" w:cs="Times New Roman"/>
        </w:rPr>
        <w:t>.</w:t>
      </w:r>
      <w:r w:rsidR="00AA5879" w:rsidRPr="000F3E2F">
        <w:rPr>
          <w:rFonts w:ascii="Times New Roman" w:hAnsi="Times New Roman" w:cs="Times New Roman"/>
        </w:rPr>
        <w:t xml:space="preserve"> </w:t>
      </w:r>
      <w:r w:rsidR="00A34B35" w:rsidRPr="005A76CE">
        <w:rPr>
          <w:rFonts w:ascii="Times New Roman" w:hAnsi="Times New Roman" w:cs="Times New Roman"/>
        </w:rPr>
        <w:t>Því hærra sem hlutfallið er því meira er fjárhagslegt bolmagn</w:t>
      </w:r>
      <w:r w:rsidR="00A34B35">
        <w:rPr>
          <w:rFonts w:ascii="Times New Roman" w:hAnsi="Times New Roman" w:cs="Times New Roman"/>
        </w:rPr>
        <w:t xml:space="preserve">, skuldir </w:t>
      </w:r>
      <w:r w:rsidR="00A34B35" w:rsidRPr="005A76CE">
        <w:rPr>
          <w:rFonts w:ascii="Times New Roman" w:hAnsi="Times New Roman" w:cs="Times New Roman"/>
        </w:rPr>
        <w:t>viðráðanleg</w:t>
      </w:r>
      <w:r w:rsidR="00A34B35">
        <w:rPr>
          <w:rFonts w:ascii="Times New Roman" w:hAnsi="Times New Roman" w:cs="Times New Roman"/>
        </w:rPr>
        <w:t xml:space="preserve">ri og </w:t>
      </w:r>
      <w:r w:rsidR="00A34B35" w:rsidRPr="005A76CE">
        <w:rPr>
          <w:rFonts w:ascii="Times New Roman" w:hAnsi="Times New Roman" w:cs="Times New Roman"/>
        </w:rPr>
        <w:t>starfsemi hæfari til að standa af sér áföll án þess að þau bitni á lánveitendum og viðskiptavinum.</w:t>
      </w:r>
      <w:r w:rsidR="00A34B35">
        <w:rPr>
          <w:rFonts w:ascii="Times New Roman" w:hAnsi="Times New Roman" w:cs="Times New Roman"/>
        </w:rPr>
        <w:t xml:space="preserve"> </w:t>
      </w:r>
      <w:r w:rsidR="00AA5879" w:rsidRPr="000F3E2F">
        <w:rPr>
          <w:rFonts w:ascii="Times New Roman" w:hAnsi="Times New Roman" w:cs="Times New Roman"/>
        </w:rPr>
        <w:t>Við gerð ársreiknings er almennt gengið ú</w:t>
      </w:r>
      <w:r w:rsidR="003E4E4A">
        <w:rPr>
          <w:rFonts w:ascii="Times New Roman" w:hAnsi="Times New Roman" w:cs="Times New Roman"/>
        </w:rPr>
        <w:t>t</w:t>
      </w:r>
      <w:r w:rsidR="00AA5879" w:rsidRPr="000F3E2F">
        <w:rPr>
          <w:rFonts w:ascii="Times New Roman" w:hAnsi="Times New Roman" w:cs="Times New Roman"/>
        </w:rPr>
        <w:t xml:space="preserve"> frá áframhaldandi rekstri og að bókfært verð eigna gefi rétta mynd af söluverði þeirra. </w:t>
      </w:r>
      <w:r w:rsidR="00A34B35" w:rsidRPr="005A76CE">
        <w:rPr>
          <w:rFonts w:ascii="Times New Roman" w:hAnsi="Times New Roman" w:cs="Times New Roman"/>
        </w:rPr>
        <w:t xml:space="preserve">Fyrirtæki í fjárhagsvanda gætu freistast til að hagræða upplýsingum um stöðu og árangur starfseminnar, svo sem </w:t>
      </w:r>
      <w:r w:rsidR="00A34B35">
        <w:rPr>
          <w:rFonts w:ascii="Times New Roman" w:hAnsi="Times New Roman" w:cs="Times New Roman"/>
        </w:rPr>
        <w:t xml:space="preserve">með því </w:t>
      </w:r>
      <w:r w:rsidR="00A34B35" w:rsidRPr="005A76CE">
        <w:rPr>
          <w:rFonts w:ascii="Times New Roman" w:hAnsi="Times New Roman" w:cs="Times New Roman"/>
        </w:rPr>
        <w:t xml:space="preserve">að ofmeta tekjur og eignir og </w:t>
      </w:r>
      <w:r w:rsidR="00A34B35">
        <w:rPr>
          <w:rFonts w:ascii="Times New Roman" w:hAnsi="Times New Roman" w:cs="Times New Roman"/>
        </w:rPr>
        <w:t xml:space="preserve">að </w:t>
      </w:r>
      <w:r w:rsidR="00A34B35" w:rsidRPr="005A76CE">
        <w:rPr>
          <w:rFonts w:ascii="Times New Roman" w:hAnsi="Times New Roman" w:cs="Times New Roman"/>
        </w:rPr>
        <w:t xml:space="preserve">telja ekki fram öll gjöld og skuldir. </w:t>
      </w:r>
      <w:r w:rsidR="003C6A31">
        <w:rPr>
          <w:rFonts w:ascii="Times New Roman" w:hAnsi="Times New Roman" w:cs="Times New Roman"/>
        </w:rPr>
        <w:t xml:space="preserve">Við þannig aðstæður </w:t>
      </w:r>
      <w:r w:rsidR="00A34B35">
        <w:rPr>
          <w:rFonts w:ascii="Times New Roman" w:hAnsi="Times New Roman" w:cs="Times New Roman"/>
        </w:rPr>
        <w:t>kemur til álita að sleppa óefnislegum eignum þegar kennitalan er reiknuð, svo sem</w:t>
      </w:r>
      <w:r w:rsidR="0006155B" w:rsidRPr="005A76CE">
        <w:rPr>
          <w:rFonts w:ascii="Times New Roman" w:hAnsi="Times New Roman" w:cs="Times New Roman"/>
        </w:rPr>
        <w:t xml:space="preserve"> viðskiptavild, eignfærðu</w:t>
      </w:r>
      <w:r w:rsidR="00A34B35">
        <w:rPr>
          <w:rFonts w:ascii="Times New Roman" w:hAnsi="Times New Roman" w:cs="Times New Roman"/>
        </w:rPr>
        <w:t>m</w:t>
      </w:r>
      <w:r w:rsidR="0006155B" w:rsidRPr="005A76CE">
        <w:rPr>
          <w:rFonts w:ascii="Times New Roman" w:hAnsi="Times New Roman" w:cs="Times New Roman"/>
        </w:rPr>
        <w:t xml:space="preserve"> undirbúnings og þróunarkostnað</w:t>
      </w:r>
      <w:r w:rsidR="00A34B35">
        <w:rPr>
          <w:rFonts w:ascii="Times New Roman" w:hAnsi="Times New Roman" w:cs="Times New Roman"/>
        </w:rPr>
        <w:t>i</w:t>
      </w:r>
      <w:r w:rsidR="0006155B" w:rsidRPr="005A76CE">
        <w:rPr>
          <w:rFonts w:ascii="Times New Roman" w:hAnsi="Times New Roman" w:cs="Times New Roman"/>
        </w:rPr>
        <w:t xml:space="preserve"> og reikn</w:t>
      </w:r>
      <w:r w:rsidR="00A34B35">
        <w:rPr>
          <w:rFonts w:ascii="Times New Roman" w:hAnsi="Times New Roman" w:cs="Times New Roman"/>
        </w:rPr>
        <w:t>aðri</w:t>
      </w:r>
      <w:r w:rsidR="0006155B" w:rsidRPr="005A76CE">
        <w:rPr>
          <w:rFonts w:ascii="Times New Roman" w:hAnsi="Times New Roman" w:cs="Times New Roman"/>
        </w:rPr>
        <w:t xml:space="preserve"> tekjuskattinneign vegna </w:t>
      </w:r>
      <w:proofErr w:type="spellStart"/>
      <w:r w:rsidR="0006155B" w:rsidRPr="005A76CE">
        <w:rPr>
          <w:rFonts w:ascii="Times New Roman" w:hAnsi="Times New Roman" w:cs="Times New Roman"/>
        </w:rPr>
        <w:t>yfirfæranlegs</w:t>
      </w:r>
      <w:proofErr w:type="spellEnd"/>
      <w:r w:rsidR="0006155B" w:rsidRPr="005A76CE">
        <w:rPr>
          <w:rFonts w:ascii="Times New Roman" w:hAnsi="Times New Roman" w:cs="Times New Roman"/>
        </w:rPr>
        <w:t xml:space="preserve"> skattalegs taps</w:t>
      </w:r>
      <w:r w:rsidR="0006155B">
        <w:rPr>
          <w:rFonts w:ascii="Times New Roman" w:hAnsi="Times New Roman" w:cs="Times New Roman"/>
        </w:rPr>
        <w:t>.</w:t>
      </w:r>
      <w:r w:rsidR="00E60278">
        <w:rPr>
          <w:rFonts w:ascii="Times New Roman" w:hAnsi="Times New Roman" w:cs="Times New Roman"/>
        </w:rPr>
        <w:t xml:space="preserve"> </w:t>
      </w:r>
      <w:r w:rsidR="0011617C" w:rsidRPr="005A76CE">
        <w:rPr>
          <w:rFonts w:ascii="Times New Roman" w:hAnsi="Times New Roman" w:cs="Times New Roman"/>
        </w:rPr>
        <w:t xml:space="preserve">Eiginfjárhlutfall er einnig mælikvarði á áhættu á langtíma lausafjárstöðu. Lágt hlutfall gefur til kynna hættu á lausafjárvanda til lengri tíma litið. </w:t>
      </w:r>
      <w:r w:rsidR="00B5728E" w:rsidRPr="005A76CE">
        <w:rPr>
          <w:rFonts w:ascii="Times New Roman" w:hAnsi="Times New Roman" w:cs="Times New Roman"/>
        </w:rPr>
        <w:t>Sé</w:t>
      </w:r>
      <w:r w:rsidR="0011617C" w:rsidRPr="005A76CE">
        <w:rPr>
          <w:rFonts w:ascii="Times New Roman" w:hAnsi="Times New Roman" w:cs="Times New Roman"/>
        </w:rPr>
        <w:t xml:space="preserve"> eiginfjárhlutfall </w:t>
      </w:r>
      <w:r w:rsidR="00B5728E" w:rsidRPr="005A76CE">
        <w:rPr>
          <w:rFonts w:ascii="Times New Roman" w:hAnsi="Times New Roman" w:cs="Times New Roman"/>
        </w:rPr>
        <w:t>neikvætt er ekki unnt að</w:t>
      </w:r>
      <w:r w:rsidR="0011617C" w:rsidRPr="005A76CE">
        <w:rPr>
          <w:rFonts w:ascii="Times New Roman" w:hAnsi="Times New Roman" w:cs="Times New Roman"/>
        </w:rPr>
        <w:t xml:space="preserve"> </w:t>
      </w:r>
      <w:r w:rsidR="00442ED3" w:rsidRPr="005A76CE">
        <w:rPr>
          <w:rFonts w:ascii="Times New Roman" w:hAnsi="Times New Roman" w:cs="Times New Roman"/>
        </w:rPr>
        <w:t xml:space="preserve">mæta tapi, </w:t>
      </w:r>
      <w:r w:rsidR="0011617C" w:rsidRPr="005A76CE">
        <w:rPr>
          <w:rFonts w:ascii="Times New Roman" w:hAnsi="Times New Roman" w:cs="Times New Roman"/>
        </w:rPr>
        <w:t xml:space="preserve">þróa starfsemina, endurnýja búnað og afla lánsfjár á markaðskjörum til að halda starfseminni gangandi. </w:t>
      </w:r>
      <w:r w:rsidR="00B5728E" w:rsidRPr="005A76CE">
        <w:rPr>
          <w:rFonts w:ascii="Times New Roman" w:hAnsi="Times New Roman" w:cs="Times New Roman"/>
        </w:rPr>
        <w:t>Þá er líklegt að</w:t>
      </w:r>
      <w:r w:rsidR="0011617C" w:rsidRPr="005A76CE">
        <w:rPr>
          <w:rFonts w:ascii="Times New Roman" w:hAnsi="Times New Roman" w:cs="Times New Roman"/>
        </w:rPr>
        <w:t xml:space="preserve"> birgjar setji afarkosti</w:t>
      </w:r>
      <w:r w:rsidR="00B5728E" w:rsidRPr="005A76CE">
        <w:rPr>
          <w:rFonts w:ascii="Times New Roman" w:hAnsi="Times New Roman" w:cs="Times New Roman"/>
        </w:rPr>
        <w:t xml:space="preserve"> til að þeir taki þátt í viðskipum.</w:t>
      </w:r>
      <w:r w:rsidR="0011617C" w:rsidRPr="005A76CE">
        <w:rPr>
          <w:rFonts w:ascii="Times New Roman" w:hAnsi="Times New Roman" w:cs="Times New Roman"/>
        </w:rPr>
        <w:t xml:space="preserve"> </w:t>
      </w:r>
      <w:r w:rsidR="00B5728E" w:rsidRPr="005A76CE">
        <w:rPr>
          <w:rFonts w:ascii="Times New Roman" w:hAnsi="Times New Roman" w:cs="Times New Roman"/>
        </w:rPr>
        <w:t>Skili starfsemi góðum hagnaði</w:t>
      </w:r>
      <w:r w:rsidR="0011617C" w:rsidRPr="005A76CE">
        <w:rPr>
          <w:rFonts w:ascii="Times New Roman" w:hAnsi="Times New Roman" w:cs="Times New Roman"/>
        </w:rPr>
        <w:t xml:space="preserve"> </w:t>
      </w:r>
      <w:r w:rsidR="00EC48A2" w:rsidRPr="005A76CE">
        <w:rPr>
          <w:rFonts w:ascii="Times New Roman" w:hAnsi="Times New Roman" w:cs="Times New Roman"/>
        </w:rPr>
        <w:t xml:space="preserve">árlega </w:t>
      </w:r>
      <w:r w:rsidR="0011617C" w:rsidRPr="005A76CE">
        <w:rPr>
          <w:rFonts w:ascii="Times New Roman" w:hAnsi="Times New Roman" w:cs="Times New Roman"/>
        </w:rPr>
        <w:t xml:space="preserve">og </w:t>
      </w:r>
      <w:r w:rsidR="00CD774B" w:rsidRPr="005A76CE">
        <w:rPr>
          <w:rFonts w:ascii="Times New Roman" w:hAnsi="Times New Roman" w:cs="Times New Roman"/>
        </w:rPr>
        <w:t>hafi hún</w:t>
      </w:r>
      <w:r w:rsidR="0011617C" w:rsidRPr="005A76CE">
        <w:rPr>
          <w:rFonts w:ascii="Times New Roman" w:hAnsi="Times New Roman" w:cs="Times New Roman"/>
        </w:rPr>
        <w:t xml:space="preserve"> aðgang að ódýru </w:t>
      </w:r>
      <w:r w:rsidR="00B5728E" w:rsidRPr="005A76CE">
        <w:rPr>
          <w:rFonts w:ascii="Times New Roman" w:hAnsi="Times New Roman" w:cs="Times New Roman"/>
        </w:rPr>
        <w:t xml:space="preserve">þolinmóðu </w:t>
      </w:r>
      <w:r w:rsidR="0011617C" w:rsidRPr="005A76CE">
        <w:rPr>
          <w:rFonts w:ascii="Times New Roman" w:hAnsi="Times New Roman" w:cs="Times New Roman"/>
        </w:rPr>
        <w:t xml:space="preserve">lánsfé </w:t>
      </w:r>
      <w:r w:rsidR="00B5728E" w:rsidRPr="005A76CE">
        <w:rPr>
          <w:rFonts w:ascii="Times New Roman" w:hAnsi="Times New Roman" w:cs="Times New Roman"/>
        </w:rPr>
        <w:t>er mögulega unnt að komast af</w:t>
      </w:r>
      <w:r w:rsidR="0011617C" w:rsidRPr="005A76CE">
        <w:rPr>
          <w:rFonts w:ascii="Times New Roman" w:hAnsi="Times New Roman" w:cs="Times New Roman"/>
        </w:rPr>
        <w:t xml:space="preserve"> með lágt jákvætt eiginfjárhlutfall</w:t>
      </w:r>
      <w:r w:rsidR="00B5728E" w:rsidRPr="005A76CE">
        <w:rPr>
          <w:rFonts w:ascii="Times New Roman" w:hAnsi="Times New Roman" w:cs="Times New Roman"/>
        </w:rPr>
        <w:t xml:space="preserve"> í nokkur ár</w:t>
      </w:r>
      <w:r w:rsidR="0011617C" w:rsidRPr="005A76CE">
        <w:rPr>
          <w:rFonts w:ascii="Times New Roman" w:hAnsi="Times New Roman" w:cs="Times New Roman"/>
        </w:rPr>
        <w:t xml:space="preserve">. Eitt af skilyrðum þess að fyrirtæki komist á lista </w:t>
      </w:r>
      <w:proofErr w:type="spellStart"/>
      <w:r w:rsidR="0011617C" w:rsidRPr="005A76CE">
        <w:rPr>
          <w:rFonts w:ascii="Times New Roman" w:hAnsi="Times New Roman" w:cs="Times New Roman"/>
        </w:rPr>
        <w:t>Keldunnar</w:t>
      </w:r>
      <w:proofErr w:type="spellEnd"/>
      <w:r w:rsidR="0011617C" w:rsidRPr="005A76CE">
        <w:rPr>
          <w:rFonts w:ascii="Times New Roman" w:hAnsi="Times New Roman" w:cs="Times New Roman"/>
        </w:rPr>
        <w:t xml:space="preserve"> og Viðskiptablaðsins yfir fyrirmyndarfyrirtæki er að eiginfjárhlutfallið hafa verið yfir 20% í lok þriggja síðustu ára. Fyrirtæki með yfir 50% eiginfjárhlutfall eru </w:t>
      </w:r>
      <w:r w:rsidR="00B5728E" w:rsidRPr="005A76CE">
        <w:rPr>
          <w:rFonts w:ascii="Times New Roman" w:hAnsi="Times New Roman" w:cs="Times New Roman"/>
        </w:rPr>
        <w:t xml:space="preserve">talin vera </w:t>
      </w:r>
      <w:r w:rsidR="0011617C" w:rsidRPr="005A76CE">
        <w:rPr>
          <w:rFonts w:ascii="Times New Roman" w:hAnsi="Times New Roman" w:cs="Times New Roman"/>
        </w:rPr>
        <w:t>með sterka eiginfjárstöðu.</w:t>
      </w:r>
      <w:r w:rsidR="00442ED3" w:rsidRPr="005A76CE">
        <w:rPr>
          <w:rFonts w:ascii="Times New Roman" w:hAnsi="Times New Roman" w:cs="Times New Roman"/>
        </w:rPr>
        <w:t xml:space="preserve"> </w:t>
      </w:r>
      <w:r w:rsidR="00613C62" w:rsidRPr="005A76CE">
        <w:rPr>
          <w:rFonts w:ascii="Times New Roman" w:hAnsi="Times New Roman" w:cs="Times New Roman"/>
        </w:rPr>
        <w:t>Eigin</w:t>
      </w:r>
      <w:r w:rsidR="00442ED3" w:rsidRPr="005A76CE">
        <w:rPr>
          <w:rFonts w:ascii="Times New Roman" w:hAnsi="Times New Roman" w:cs="Times New Roman"/>
        </w:rPr>
        <w:t xml:space="preserve">fjárhlutfall </w:t>
      </w:r>
      <w:r w:rsidR="00E60278">
        <w:rPr>
          <w:rFonts w:ascii="Times New Roman" w:hAnsi="Times New Roman" w:cs="Times New Roman"/>
        </w:rPr>
        <w:t xml:space="preserve">þarf almennt að vera </w:t>
      </w:r>
      <w:r w:rsidR="0060782E" w:rsidRPr="0006155B">
        <w:rPr>
          <w:rFonts w:ascii="Times New Roman" w:hAnsi="Times New Roman" w:cs="Times New Roman"/>
        </w:rPr>
        <w:t>2</w:t>
      </w:r>
      <w:r w:rsidR="00CD774B" w:rsidRPr="0006155B">
        <w:rPr>
          <w:rFonts w:ascii="Times New Roman" w:hAnsi="Times New Roman" w:cs="Times New Roman"/>
        </w:rPr>
        <w:t>0</w:t>
      </w:r>
      <w:r w:rsidR="00442ED3" w:rsidRPr="0006155B">
        <w:rPr>
          <w:rFonts w:ascii="Times New Roman" w:hAnsi="Times New Roman" w:cs="Times New Roman"/>
        </w:rPr>
        <w:t>%</w:t>
      </w:r>
      <w:r w:rsidR="00442ED3" w:rsidRPr="005A76CE">
        <w:rPr>
          <w:rFonts w:ascii="Times New Roman" w:hAnsi="Times New Roman" w:cs="Times New Roman"/>
        </w:rPr>
        <w:t xml:space="preserve"> </w:t>
      </w:r>
      <w:r w:rsidR="00E60278">
        <w:rPr>
          <w:rFonts w:ascii="Times New Roman" w:hAnsi="Times New Roman" w:cs="Times New Roman"/>
        </w:rPr>
        <w:t>eða hærra</w:t>
      </w:r>
      <w:r w:rsidR="00442ED3" w:rsidRPr="005A76CE">
        <w:rPr>
          <w:rFonts w:ascii="Times New Roman" w:hAnsi="Times New Roman" w:cs="Times New Roman"/>
        </w:rPr>
        <w:t>.</w:t>
      </w:r>
    </w:p>
    <w:p w14:paraId="6D037569" w14:textId="63E636E4" w:rsidR="00485BC0" w:rsidRPr="00975385" w:rsidRDefault="00F228C8" w:rsidP="00975385">
      <w:pPr>
        <w:rPr>
          <w:rFonts w:ascii="Times New Roman" w:hAnsi="Times New Roman" w:cs="Times New Roman"/>
        </w:rPr>
      </w:pPr>
      <w:r w:rsidRPr="005A76CE">
        <w:rPr>
          <w:rFonts w:ascii="Times New Roman" w:hAnsi="Times New Roman" w:cs="Times New Roman"/>
        </w:rPr>
        <w:t xml:space="preserve">Kennitalan </w:t>
      </w:r>
      <w:r w:rsidRPr="005A76CE">
        <w:rPr>
          <w:rFonts w:ascii="Times New Roman" w:hAnsi="Times New Roman" w:cs="Times New Roman"/>
          <w:b/>
          <w:bCs/>
        </w:rPr>
        <w:t>vaxtaþekja</w:t>
      </w:r>
      <w:r w:rsidRPr="005A76CE">
        <w:rPr>
          <w:rFonts w:ascii="Times New Roman" w:hAnsi="Times New Roman" w:cs="Times New Roman"/>
        </w:rPr>
        <w:t xml:space="preserve"> (e. </w:t>
      </w:r>
      <w:r w:rsidR="00A51E28" w:rsidRPr="005A76CE">
        <w:rPr>
          <w:rFonts w:ascii="Times New Roman" w:hAnsi="Times New Roman" w:cs="Times New Roman"/>
        </w:rPr>
        <w:t>T</w:t>
      </w:r>
      <w:r w:rsidRPr="005A76CE">
        <w:rPr>
          <w:rFonts w:ascii="Times New Roman" w:hAnsi="Times New Roman" w:cs="Times New Roman"/>
        </w:rPr>
        <w:t xml:space="preserve">imes </w:t>
      </w:r>
      <w:proofErr w:type="spellStart"/>
      <w:r w:rsidR="00A51E28" w:rsidRPr="005A76CE">
        <w:rPr>
          <w:rFonts w:ascii="Times New Roman" w:hAnsi="Times New Roman" w:cs="Times New Roman"/>
        </w:rPr>
        <w:t>I</w:t>
      </w:r>
      <w:r w:rsidRPr="005A76CE">
        <w:rPr>
          <w:rFonts w:ascii="Times New Roman" w:hAnsi="Times New Roman" w:cs="Times New Roman"/>
        </w:rPr>
        <w:t>nterest</w:t>
      </w:r>
      <w:proofErr w:type="spellEnd"/>
      <w:r w:rsidRPr="005A76CE">
        <w:rPr>
          <w:rFonts w:ascii="Times New Roman" w:hAnsi="Times New Roman" w:cs="Times New Roman"/>
        </w:rPr>
        <w:t xml:space="preserve"> </w:t>
      </w:r>
      <w:proofErr w:type="spellStart"/>
      <w:r w:rsidR="00A51E28" w:rsidRPr="005A76CE">
        <w:rPr>
          <w:rFonts w:ascii="Times New Roman" w:hAnsi="Times New Roman" w:cs="Times New Roman"/>
        </w:rPr>
        <w:t>E</w:t>
      </w:r>
      <w:r w:rsidRPr="005A76CE">
        <w:rPr>
          <w:rFonts w:ascii="Times New Roman" w:hAnsi="Times New Roman" w:cs="Times New Roman"/>
        </w:rPr>
        <w:t>arned</w:t>
      </w:r>
      <w:proofErr w:type="spellEnd"/>
      <w:r w:rsidRPr="005A76CE">
        <w:rPr>
          <w:rFonts w:ascii="Times New Roman" w:hAnsi="Times New Roman" w:cs="Times New Roman"/>
        </w:rPr>
        <w:t xml:space="preserve"> (TIE) eða </w:t>
      </w:r>
      <w:proofErr w:type="spellStart"/>
      <w:r w:rsidRPr="005A76CE">
        <w:rPr>
          <w:rFonts w:ascii="Times New Roman" w:hAnsi="Times New Roman" w:cs="Times New Roman"/>
        </w:rPr>
        <w:t>Interest</w:t>
      </w:r>
      <w:proofErr w:type="spellEnd"/>
      <w:r w:rsidRPr="005A76CE">
        <w:rPr>
          <w:rFonts w:ascii="Times New Roman" w:hAnsi="Times New Roman" w:cs="Times New Roman"/>
        </w:rPr>
        <w:t xml:space="preserve"> </w:t>
      </w:r>
      <w:proofErr w:type="spellStart"/>
      <w:r w:rsidR="00A51E28" w:rsidRPr="005A76CE">
        <w:rPr>
          <w:rFonts w:ascii="Times New Roman" w:hAnsi="Times New Roman" w:cs="Times New Roman"/>
        </w:rPr>
        <w:t>C</w:t>
      </w:r>
      <w:r w:rsidRPr="005A76CE">
        <w:rPr>
          <w:rFonts w:ascii="Times New Roman" w:hAnsi="Times New Roman" w:cs="Times New Roman"/>
        </w:rPr>
        <w:t>overage</w:t>
      </w:r>
      <w:proofErr w:type="spellEnd"/>
      <w:r w:rsidRPr="005A76CE">
        <w:rPr>
          <w:rFonts w:ascii="Times New Roman" w:hAnsi="Times New Roman" w:cs="Times New Roman"/>
        </w:rPr>
        <w:t xml:space="preserve"> </w:t>
      </w:r>
      <w:proofErr w:type="spellStart"/>
      <w:r w:rsidR="00A51E28" w:rsidRPr="005A76CE">
        <w:rPr>
          <w:rFonts w:ascii="Times New Roman" w:hAnsi="Times New Roman" w:cs="Times New Roman"/>
        </w:rPr>
        <w:t>R</w:t>
      </w:r>
      <w:r w:rsidRPr="005A76CE">
        <w:rPr>
          <w:rFonts w:ascii="Times New Roman" w:hAnsi="Times New Roman" w:cs="Times New Roman"/>
        </w:rPr>
        <w:t>atio</w:t>
      </w:r>
      <w:proofErr w:type="spellEnd"/>
      <w:r w:rsidRPr="005A76CE">
        <w:rPr>
          <w:rFonts w:ascii="Times New Roman" w:hAnsi="Times New Roman" w:cs="Times New Roman"/>
        </w:rPr>
        <w:t>) mælir hversu mörgum sinnum er unnt að greiða fjármagnsgjöld af skuldum með rekst</w:t>
      </w:r>
      <w:r w:rsidR="00621709" w:rsidRPr="005A76CE">
        <w:rPr>
          <w:rFonts w:ascii="Times New Roman" w:hAnsi="Times New Roman" w:cs="Times New Roman"/>
        </w:rPr>
        <w:t>r</w:t>
      </w:r>
      <w:r w:rsidRPr="005A76CE">
        <w:rPr>
          <w:rFonts w:ascii="Times New Roman" w:hAnsi="Times New Roman" w:cs="Times New Roman"/>
        </w:rPr>
        <w:t xml:space="preserve">ahagnaði. </w:t>
      </w:r>
      <w:r w:rsidR="00621709" w:rsidRPr="005A76CE">
        <w:rPr>
          <w:rFonts w:ascii="Times New Roman" w:hAnsi="Times New Roman" w:cs="Times New Roman"/>
        </w:rPr>
        <w:t xml:space="preserve">Kennitalan er notuð af lánveitendum og fjárfestum til að meta áhættu </w:t>
      </w:r>
      <w:r w:rsidR="00335BF9" w:rsidRPr="005A76CE">
        <w:rPr>
          <w:rFonts w:ascii="Times New Roman" w:hAnsi="Times New Roman" w:cs="Times New Roman"/>
        </w:rPr>
        <w:t>við lánveitingar. Eftir því sem hlutfallið er lægra þeim mun skuldsettar</w:t>
      </w:r>
      <w:r w:rsidR="00CD774B" w:rsidRPr="005A76CE">
        <w:rPr>
          <w:rFonts w:ascii="Times New Roman" w:hAnsi="Times New Roman" w:cs="Times New Roman"/>
        </w:rPr>
        <w:t>i er starfsemin</w:t>
      </w:r>
      <w:r w:rsidR="00940B43">
        <w:rPr>
          <w:rFonts w:ascii="Times New Roman" w:hAnsi="Times New Roman" w:cs="Times New Roman"/>
        </w:rPr>
        <w:t>, hún viðkvæmari fyrir breytingum svo sem vaxtahækkunum</w:t>
      </w:r>
      <w:r w:rsidR="00335BF9" w:rsidRPr="005A76CE">
        <w:rPr>
          <w:rFonts w:ascii="Times New Roman" w:hAnsi="Times New Roman" w:cs="Times New Roman"/>
        </w:rPr>
        <w:t xml:space="preserve"> </w:t>
      </w:r>
      <w:r w:rsidR="00CD774B" w:rsidRPr="005A76CE">
        <w:rPr>
          <w:rFonts w:ascii="Times New Roman" w:hAnsi="Times New Roman" w:cs="Times New Roman"/>
        </w:rPr>
        <w:t xml:space="preserve">og </w:t>
      </w:r>
      <w:r w:rsidR="00335BF9" w:rsidRPr="005A76CE">
        <w:rPr>
          <w:rFonts w:ascii="Times New Roman" w:hAnsi="Times New Roman" w:cs="Times New Roman"/>
        </w:rPr>
        <w:t xml:space="preserve">líklegra að </w:t>
      </w:r>
      <w:r w:rsidR="00CD774B" w:rsidRPr="005A76CE">
        <w:rPr>
          <w:rFonts w:ascii="Times New Roman" w:hAnsi="Times New Roman" w:cs="Times New Roman"/>
        </w:rPr>
        <w:t xml:space="preserve">hún </w:t>
      </w:r>
      <w:r w:rsidR="00335BF9" w:rsidRPr="005A76CE">
        <w:rPr>
          <w:rFonts w:ascii="Times New Roman" w:hAnsi="Times New Roman" w:cs="Times New Roman"/>
        </w:rPr>
        <w:t>verða gjaldþrota. Hátt hlutfall er aftur á móti</w:t>
      </w:r>
      <w:r w:rsidR="00E2483B" w:rsidRPr="005A76CE">
        <w:rPr>
          <w:rFonts w:ascii="Times New Roman" w:hAnsi="Times New Roman" w:cs="Times New Roman"/>
        </w:rPr>
        <w:t xml:space="preserve"> vísbending um fjárhagslegt rekstraröryggi.</w:t>
      </w:r>
      <w:r w:rsidR="00335BF9" w:rsidRPr="005A76CE">
        <w:rPr>
          <w:rFonts w:ascii="Times New Roman" w:hAnsi="Times New Roman" w:cs="Times New Roman"/>
        </w:rPr>
        <w:t xml:space="preserve"> </w:t>
      </w:r>
      <w:r w:rsidR="00885D1C" w:rsidRPr="005A76CE">
        <w:rPr>
          <w:rFonts w:ascii="Times New Roman" w:hAnsi="Times New Roman" w:cs="Times New Roman"/>
        </w:rPr>
        <w:t xml:space="preserve">Kennitalan er reiknuð </w:t>
      </w:r>
      <w:r w:rsidR="00940B43">
        <w:rPr>
          <w:rFonts w:ascii="Times New Roman" w:hAnsi="Times New Roman" w:cs="Times New Roman"/>
        </w:rPr>
        <w:t xml:space="preserve">með því að deila í </w:t>
      </w:r>
      <w:r w:rsidR="003864EC" w:rsidRPr="005A76CE">
        <w:rPr>
          <w:rFonts w:ascii="Times New Roman" w:hAnsi="Times New Roman" w:cs="Times New Roman"/>
        </w:rPr>
        <w:t>r</w:t>
      </w:r>
      <w:r w:rsidR="00610452" w:rsidRPr="005A76CE">
        <w:rPr>
          <w:rFonts w:ascii="Times New Roman" w:hAnsi="Times New Roman" w:cs="Times New Roman"/>
        </w:rPr>
        <w:t xml:space="preserve">ekstrarhagnað </w:t>
      </w:r>
      <w:r w:rsidR="00335BF9" w:rsidRPr="005A76CE">
        <w:rPr>
          <w:rFonts w:ascii="Times New Roman" w:hAnsi="Times New Roman" w:cs="Times New Roman"/>
        </w:rPr>
        <w:t xml:space="preserve">fyrir fjármagnsliði og skatta </w:t>
      </w:r>
      <w:r w:rsidR="00610452" w:rsidRPr="005A76CE">
        <w:rPr>
          <w:rFonts w:ascii="Times New Roman" w:hAnsi="Times New Roman" w:cs="Times New Roman"/>
        </w:rPr>
        <w:t xml:space="preserve">(EBIT)) </w:t>
      </w:r>
      <w:r w:rsidR="00940B43">
        <w:rPr>
          <w:rFonts w:ascii="Times New Roman" w:hAnsi="Times New Roman" w:cs="Times New Roman"/>
        </w:rPr>
        <w:t xml:space="preserve">með </w:t>
      </w:r>
      <w:r w:rsidR="003864EC" w:rsidRPr="005A76CE">
        <w:rPr>
          <w:rFonts w:ascii="Times New Roman" w:hAnsi="Times New Roman" w:cs="Times New Roman"/>
        </w:rPr>
        <w:t>v</w:t>
      </w:r>
      <w:r w:rsidR="00610452" w:rsidRPr="005A76CE">
        <w:rPr>
          <w:rFonts w:ascii="Times New Roman" w:hAnsi="Times New Roman" w:cs="Times New Roman"/>
        </w:rPr>
        <w:t>axtagjöl</w:t>
      </w:r>
      <w:r w:rsidR="00940B43">
        <w:rPr>
          <w:rFonts w:ascii="Times New Roman" w:hAnsi="Times New Roman" w:cs="Times New Roman"/>
        </w:rPr>
        <w:t>dum.</w:t>
      </w:r>
      <w:r w:rsidR="005429A9">
        <w:rPr>
          <w:rFonts w:ascii="Times New Roman" w:hAnsi="Times New Roman" w:cs="Times New Roman"/>
        </w:rPr>
        <w:t xml:space="preserve"> </w:t>
      </w:r>
      <w:r w:rsidR="00D561C7" w:rsidRPr="005A76CE">
        <w:rPr>
          <w:rFonts w:ascii="Times New Roman" w:hAnsi="Times New Roman" w:cs="Times New Roman"/>
        </w:rPr>
        <w:t>Almennt er miðað við að hlutfallið þurfi að vera hærra en 2</w:t>
      </w:r>
      <w:r w:rsidR="004B388C" w:rsidRPr="005A76CE">
        <w:rPr>
          <w:rFonts w:ascii="Times New Roman" w:hAnsi="Times New Roman" w:cs="Times New Roman"/>
        </w:rPr>
        <w:t>,</w:t>
      </w:r>
      <w:r w:rsidR="00D561C7" w:rsidRPr="005A76CE">
        <w:rPr>
          <w:rFonts w:ascii="Times New Roman" w:hAnsi="Times New Roman" w:cs="Times New Roman"/>
        </w:rPr>
        <w:t xml:space="preserve"> </w:t>
      </w:r>
      <w:r w:rsidR="004B388C" w:rsidRPr="005A76CE">
        <w:rPr>
          <w:rFonts w:ascii="Times New Roman" w:hAnsi="Times New Roman" w:cs="Times New Roman"/>
        </w:rPr>
        <w:t>séu tekjur</w:t>
      </w:r>
      <w:r w:rsidR="00D561C7" w:rsidRPr="005A76CE">
        <w:rPr>
          <w:rFonts w:ascii="Times New Roman" w:hAnsi="Times New Roman" w:cs="Times New Roman"/>
        </w:rPr>
        <w:t xml:space="preserve"> stöðugar og sjóðstreymi</w:t>
      </w:r>
      <w:r w:rsidR="004B388C" w:rsidRPr="005A76CE">
        <w:rPr>
          <w:rFonts w:ascii="Times New Roman" w:hAnsi="Times New Roman" w:cs="Times New Roman"/>
        </w:rPr>
        <w:t xml:space="preserve"> jákvætt</w:t>
      </w:r>
      <w:r w:rsidR="00D561C7" w:rsidRPr="005A76CE">
        <w:rPr>
          <w:rFonts w:ascii="Times New Roman" w:hAnsi="Times New Roman" w:cs="Times New Roman"/>
        </w:rPr>
        <w:t>. Lægra hlutfall en 1 er vísbending um fjárhagserfiðleika, greiðsluerfiðleik</w:t>
      </w:r>
      <w:r w:rsidR="00CD774B" w:rsidRPr="005A76CE">
        <w:rPr>
          <w:rFonts w:ascii="Times New Roman" w:hAnsi="Times New Roman" w:cs="Times New Roman"/>
        </w:rPr>
        <w:t>a</w:t>
      </w:r>
      <w:r w:rsidR="00D561C7" w:rsidRPr="005A76CE">
        <w:rPr>
          <w:rFonts w:ascii="Times New Roman" w:hAnsi="Times New Roman" w:cs="Times New Roman"/>
        </w:rPr>
        <w:t xml:space="preserve"> og e</w:t>
      </w:r>
      <w:r w:rsidR="00CD774B" w:rsidRPr="005A76CE">
        <w:rPr>
          <w:rFonts w:ascii="Times New Roman" w:hAnsi="Times New Roman" w:cs="Times New Roman"/>
        </w:rPr>
        <w:t>rfiðleika með a</w:t>
      </w:r>
      <w:r w:rsidR="00D561C7" w:rsidRPr="005A76CE">
        <w:rPr>
          <w:rFonts w:ascii="Times New Roman" w:hAnsi="Times New Roman" w:cs="Times New Roman"/>
        </w:rPr>
        <w:t>ð afla lánsfjár.</w:t>
      </w:r>
      <w:r w:rsidR="004B388C" w:rsidRPr="005A76CE">
        <w:rPr>
          <w:rFonts w:ascii="Times New Roman" w:hAnsi="Times New Roman" w:cs="Times New Roman"/>
        </w:rPr>
        <w:t xml:space="preserve"> Það er æskilegt að hlutfallið sé hærra en 3 svo unnt sé að mæta ófyrirséðum frávikum.</w:t>
      </w:r>
    </w:p>
    <w:p w14:paraId="2F73AE15" w14:textId="5253BFD6" w:rsidR="006066A7" w:rsidRDefault="003864EC" w:rsidP="009A5EDA">
      <w:pPr>
        <w:rPr>
          <w:rFonts w:ascii="Times New Roman" w:hAnsi="Times New Roman" w:cs="Times New Roman"/>
        </w:rPr>
      </w:pPr>
      <w:r w:rsidRPr="005A76CE">
        <w:rPr>
          <w:rFonts w:ascii="Times New Roman" w:hAnsi="Times New Roman" w:cs="Times New Roman"/>
        </w:rPr>
        <w:t xml:space="preserve">Kennitalan </w:t>
      </w:r>
      <w:r w:rsidR="00885D1C" w:rsidRPr="005A76CE">
        <w:rPr>
          <w:rFonts w:ascii="Times New Roman" w:hAnsi="Times New Roman" w:cs="Times New Roman"/>
          <w:b/>
          <w:bCs/>
        </w:rPr>
        <w:t>s</w:t>
      </w:r>
      <w:r w:rsidRPr="005A76CE">
        <w:rPr>
          <w:rFonts w:ascii="Times New Roman" w:hAnsi="Times New Roman" w:cs="Times New Roman"/>
          <w:b/>
          <w:bCs/>
        </w:rPr>
        <w:t>kuldaþekja handbærs fjár frá rekstri</w:t>
      </w:r>
      <w:r w:rsidRPr="005A76CE">
        <w:rPr>
          <w:rFonts w:ascii="Times New Roman" w:hAnsi="Times New Roman" w:cs="Times New Roman"/>
        </w:rPr>
        <w:t xml:space="preserve"> (e.</w:t>
      </w:r>
      <w:r w:rsidR="00885D1C" w:rsidRPr="005A76CE">
        <w:rPr>
          <w:rFonts w:ascii="Times New Roman" w:hAnsi="Times New Roman" w:cs="Times New Roman"/>
        </w:rPr>
        <w:t xml:space="preserve"> C</w:t>
      </w:r>
      <w:r w:rsidRPr="005A76CE">
        <w:rPr>
          <w:rFonts w:ascii="Times New Roman" w:hAnsi="Times New Roman" w:cs="Times New Roman"/>
        </w:rPr>
        <w:t xml:space="preserve">ash </w:t>
      </w:r>
      <w:proofErr w:type="spellStart"/>
      <w:r w:rsidR="00885D1C" w:rsidRPr="005A76CE">
        <w:rPr>
          <w:rFonts w:ascii="Times New Roman" w:hAnsi="Times New Roman" w:cs="Times New Roman"/>
        </w:rPr>
        <w:t>D</w:t>
      </w:r>
      <w:r w:rsidRPr="005A76CE">
        <w:rPr>
          <w:rFonts w:ascii="Times New Roman" w:hAnsi="Times New Roman" w:cs="Times New Roman"/>
        </w:rPr>
        <w:t>ebt</w:t>
      </w:r>
      <w:proofErr w:type="spellEnd"/>
      <w:r w:rsidRPr="005A76CE">
        <w:rPr>
          <w:rFonts w:ascii="Times New Roman" w:hAnsi="Times New Roman" w:cs="Times New Roman"/>
        </w:rPr>
        <w:t xml:space="preserve"> </w:t>
      </w:r>
      <w:proofErr w:type="spellStart"/>
      <w:r w:rsidR="00885D1C" w:rsidRPr="005A76CE">
        <w:rPr>
          <w:rFonts w:ascii="Times New Roman" w:hAnsi="Times New Roman" w:cs="Times New Roman"/>
        </w:rPr>
        <w:t>C</w:t>
      </w:r>
      <w:r w:rsidRPr="005A76CE">
        <w:rPr>
          <w:rFonts w:ascii="Times New Roman" w:hAnsi="Times New Roman" w:cs="Times New Roman"/>
        </w:rPr>
        <w:t>overage</w:t>
      </w:r>
      <w:proofErr w:type="spellEnd"/>
      <w:r w:rsidRPr="005A76CE">
        <w:rPr>
          <w:rFonts w:ascii="Times New Roman" w:hAnsi="Times New Roman" w:cs="Times New Roman"/>
        </w:rPr>
        <w:t xml:space="preserve"> </w:t>
      </w:r>
      <w:proofErr w:type="spellStart"/>
      <w:r w:rsidR="00885D1C" w:rsidRPr="005A76CE">
        <w:rPr>
          <w:rFonts w:ascii="Times New Roman" w:hAnsi="Times New Roman" w:cs="Times New Roman"/>
        </w:rPr>
        <w:t>R</w:t>
      </w:r>
      <w:r w:rsidRPr="005A76CE">
        <w:rPr>
          <w:rFonts w:ascii="Times New Roman" w:hAnsi="Times New Roman" w:cs="Times New Roman"/>
        </w:rPr>
        <w:t>atio</w:t>
      </w:r>
      <w:proofErr w:type="spellEnd"/>
      <w:r w:rsidRPr="005A76CE">
        <w:rPr>
          <w:rFonts w:ascii="Times New Roman" w:hAnsi="Times New Roman" w:cs="Times New Roman"/>
        </w:rPr>
        <w:t xml:space="preserve">) gefur til kynna getu til að </w:t>
      </w:r>
      <w:r w:rsidR="00885D1C" w:rsidRPr="005A76CE">
        <w:rPr>
          <w:rFonts w:ascii="Times New Roman" w:hAnsi="Times New Roman" w:cs="Times New Roman"/>
        </w:rPr>
        <w:t>greiða</w:t>
      </w:r>
      <w:r w:rsidRPr="005A76CE">
        <w:rPr>
          <w:rFonts w:ascii="Times New Roman" w:hAnsi="Times New Roman" w:cs="Times New Roman"/>
        </w:rPr>
        <w:t xml:space="preserve"> af skuldum og hversu langan tíma það tæki að greiða upp allar skuldir með handbæru fé frá rekstri ársins. </w:t>
      </w:r>
      <w:r w:rsidR="00940B43">
        <w:rPr>
          <w:rFonts w:ascii="Times New Roman" w:hAnsi="Times New Roman" w:cs="Times New Roman"/>
        </w:rPr>
        <w:t>Kennitalan er reiknuð með því að</w:t>
      </w:r>
      <w:r w:rsidR="005A7EC5" w:rsidRPr="005A76CE">
        <w:rPr>
          <w:rFonts w:ascii="Times New Roman" w:hAnsi="Times New Roman" w:cs="Times New Roman"/>
        </w:rPr>
        <w:t xml:space="preserve"> deila í handbært fé frá rekstri</w:t>
      </w:r>
      <w:r w:rsidR="00940B43">
        <w:rPr>
          <w:rFonts w:ascii="Times New Roman" w:hAnsi="Times New Roman" w:cs="Times New Roman"/>
        </w:rPr>
        <w:t xml:space="preserve"> samkvæmt </w:t>
      </w:r>
      <w:r w:rsidR="005A7EC5" w:rsidRPr="005A76CE">
        <w:rPr>
          <w:rFonts w:ascii="Times New Roman" w:hAnsi="Times New Roman" w:cs="Times New Roman"/>
        </w:rPr>
        <w:t>yfirlit</w:t>
      </w:r>
      <w:r w:rsidR="00940B43">
        <w:rPr>
          <w:rFonts w:ascii="Times New Roman" w:hAnsi="Times New Roman" w:cs="Times New Roman"/>
        </w:rPr>
        <w:t>i</w:t>
      </w:r>
      <w:r w:rsidR="005A7EC5" w:rsidRPr="005A76CE">
        <w:rPr>
          <w:rFonts w:ascii="Times New Roman" w:hAnsi="Times New Roman" w:cs="Times New Roman"/>
        </w:rPr>
        <w:t xml:space="preserve"> yfir sjóðstreymi með </w:t>
      </w:r>
      <w:r w:rsidR="007F2CAC">
        <w:rPr>
          <w:rFonts w:ascii="Times New Roman" w:hAnsi="Times New Roman" w:cs="Times New Roman"/>
        </w:rPr>
        <w:t xml:space="preserve">heildarskuldum í árslok eða </w:t>
      </w:r>
      <w:r w:rsidR="005A7EC5" w:rsidRPr="005A76CE">
        <w:rPr>
          <w:rFonts w:ascii="Times New Roman" w:hAnsi="Times New Roman" w:cs="Times New Roman"/>
        </w:rPr>
        <w:t>meðal</w:t>
      </w:r>
      <w:r w:rsidR="000922B5" w:rsidRPr="005A76CE">
        <w:rPr>
          <w:rFonts w:ascii="Times New Roman" w:hAnsi="Times New Roman" w:cs="Times New Roman"/>
        </w:rPr>
        <w:t>t</w:t>
      </w:r>
      <w:r w:rsidR="005A7EC5" w:rsidRPr="005A76CE">
        <w:rPr>
          <w:rFonts w:ascii="Times New Roman" w:hAnsi="Times New Roman" w:cs="Times New Roman"/>
        </w:rPr>
        <w:t xml:space="preserve">ali heildarskulda á </w:t>
      </w:r>
      <w:r w:rsidR="007F2CAC">
        <w:rPr>
          <w:rFonts w:ascii="Times New Roman" w:hAnsi="Times New Roman" w:cs="Times New Roman"/>
        </w:rPr>
        <w:t>árinu</w:t>
      </w:r>
      <w:r w:rsidR="007C089B" w:rsidRPr="005A76CE">
        <w:rPr>
          <w:rFonts w:ascii="Times New Roman" w:hAnsi="Times New Roman" w:cs="Times New Roman"/>
        </w:rPr>
        <w:t>.</w:t>
      </w:r>
      <w:r w:rsidR="007F2CAC">
        <w:rPr>
          <w:rFonts w:ascii="Times New Roman" w:hAnsi="Times New Roman" w:cs="Times New Roman"/>
        </w:rPr>
        <w:t xml:space="preserve"> </w:t>
      </w:r>
      <w:r w:rsidR="00140C5F" w:rsidRPr="005A76CE">
        <w:rPr>
          <w:rFonts w:ascii="Times New Roman" w:hAnsi="Times New Roman" w:cs="Times New Roman"/>
        </w:rPr>
        <w:t xml:space="preserve">Hærra hlutfall en 1 bendir til </w:t>
      </w:r>
      <w:r w:rsidR="0001343A" w:rsidRPr="005A76CE">
        <w:rPr>
          <w:rFonts w:ascii="Times New Roman" w:hAnsi="Times New Roman" w:cs="Times New Roman"/>
        </w:rPr>
        <w:t>fjárhagslegs stöðugleika</w:t>
      </w:r>
      <w:r w:rsidR="00140C5F" w:rsidRPr="005A76CE">
        <w:rPr>
          <w:rFonts w:ascii="Times New Roman" w:hAnsi="Times New Roman" w:cs="Times New Roman"/>
        </w:rPr>
        <w:t xml:space="preserve"> og að eftir því sem hlutfallið er hærra</w:t>
      </w:r>
      <w:r w:rsidR="00454E29" w:rsidRPr="005A76CE">
        <w:rPr>
          <w:rFonts w:ascii="Times New Roman" w:hAnsi="Times New Roman" w:cs="Times New Roman"/>
        </w:rPr>
        <w:t xml:space="preserve"> </w:t>
      </w:r>
      <w:r w:rsidR="00833022" w:rsidRPr="005A76CE">
        <w:rPr>
          <w:rFonts w:ascii="Times New Roman" w:hAnsi="Times New Roman" w:cs="Times New Roman"/>
        </w:rPr>
        <w:t>minnka</w:t>
      </w:r>
      <w:r w:rsidR="00454E29" w:rsidRPr="005A76CE">
        <w:rPr>
          <w:rFonts w:ascii="Times New Roman" w:hAnsi="Times New Roman" w:cs="Times New Roman"/>
        </w:rPr>
        <w:t xml:space="preserve"> líkur</w:t>
      </w:r>
      <w:r w:rsidR="0001343A" w:rsidRPr="005A76CE">
        <w:rPr>
          <w:rFonts w:ascii="Times New Roman" w:hAnsi="Times New Roman" w:cs="Times New Roman"/>
        </w:rPr>
        <w:t xml:space="preserve">nar á að </w:t>
      </w:r>
      <w:r w:rsidR="00833022" w:rsidRPr="005A76CE">
        <w:rPr>
          <w:rFonts w:ascii="Times New Roman" w:hAnsi="Times New Roman" w:cs="Times New Roman"/>
        </w:rPr>
        <w:t>ekki takist að</w:t>
      </w:r>
      <w:r w:rsidR="000922B5" w:rsidRPr="005A76CE">
        <w:rPr>
          <w:rFonts w:ascii="Times New Roman" w:hAnsi="Times New Roman" w:cs="Times New Roman"/>
        </w:rPr>
        <w:t xml:space="preserve"> standa við fjárhagslegar skuldbindingar</w:t>
      </w:r>
      <w:r w:rsidR="00140C5F" w:rsidRPr="005A76CE">
        <w:rPr>
          <w:rFonts w:ascii="Times New Roman" w:hAnsi="Times New Roman" w:cs="Times New Roman"/>
        </w:rPr>
        <w:t>.</w:t>
      </w:r>
      <w:r w:rsidR="009574A2" w:rsidRPr="005A76CE">
        <w:rPr>
          <w:rFonts w:ascii="Times New Roman" w:hAnsi="Times New Roman" w:cs="Times New Roman"/>
        </w:rPr>
        <w:t xml:space="preserve"> </w:t>
      </w:r>
      <w:r w:rsidR="009A5EDA" w:rsidRPr="005A76CE">
        <w:rPr>
          <w:rFonts w:ascii="Times New Roman" w:hAnsi="Times New Roman" w:cs="Times New Roman"/>
        </w:rPr>
        <w:t xml:space="preserve">Lánadrottnar og fjárfestar forðast starfsemi með lægra hlutfall en 1 því </w:t>
      </w:r>
      <w:r w:rsidR="00454E29" w:rsidRPr="005A76CE">
        <w:rPr>
          <w:rFonts w:ascii="Times New Roman" w:hAnsi="Times New Roman" w:cs="Times New Roman"/>
        </w:rPr>
        <w:t>eftir því sem hlutfallið er læ</w:t>
      </w:r>
      <w:r w:rsidR="00833022" w:rsidRPr="005A76CE">
        <w:rPr>
          <w:rFonts w:ascii="Times New Roman" w:hAnsi="Times New Roman" w:cs="Times New Roman"/>
        </w:rPr>
        <w:t>g</w:t>
      </w:r>
      <w:r w:rsidR="00454E29" w:rsidRPr="005A76CE">
        <w:rPr>
          <w:rFonts w:ascii="Times New Roman" w:hAnsi="Times New Roman" w:cs="Times New Roman"/>
        </w:rPr>
        <w:t xml:space="preserve">ra </w:t>
      </w:r>
      <w:r w:rsidR="00E71030" w:rsidRPr="005A76CE">
        <w:rPr>
          <w:rFonts w:ascii="Times New Roman" w:hAnsi="Times New Roman" w:cs="Times New Roman"/>
        </w:rPr>
        <w:t xml:space="preserve">bendir það til meiri og alvarlegri </w:t>
      </w:r>
      <w:r w:rsidR="00833022" w:rsidRPr="005A76CE">
        <w:rPr>
          <w:rFonts w:ascii="Times New Roman" w:hAnsi="Times New Roman" w:cs="Times New Roman"/>
        </w:rPr>
        <w:t>fjárhagsvanda.</w:t>
      </w:r>
    </w:p>
    <w:p w14:paraId="71F36069" w14:textId="77777777" w:rsidR="003149FF" w:rsidRPr="00025971" w:rsidRDefault="003149FF" w:rsidP="009A5EDA">
      <w:pPr>
        <w:rPr>
          <w:rFonts w:ascii="Times New Roman" w:hAnsi="Times New Roman" w:cs="Times New Roman"/>
        </w:rPr>
      </w:pPr>
    </w:p>
    <w:p w14:paraId="239B65B9" w14:textId="2C673A10" w:rsidR="007F2CAC" w:rsidRPr="00E84CC5" w:rsidRDefault="007F2CAC" w:rsidP="007F2CAC">
      <w:pPr>
        <w:pStyle w:val="Mlsgreinlista"/>
        <w:pBdr>
          <w:top w:val="single" w:sz="4" w:space="1" w:color="auto"/>
          <w:left w:val="single" w:sz="4" w:space="4" w:color="auto"/>
          <w:bottom w:val="single" w:sz="4" w:space="1" w:color="auto"/>
          <w:right w:val="single" w:sz="4" w:space="4" w:color="auto"/>
        </w:pBdr>
        <w:ind w:left="360"/>
        <w:rPr>
          <w:rFonts w:ascii="Times New Roman" w:hAnsi="Times New Roman" w:cs="Times New Roman"/>
          <w:i/>
          <w:iCs/>
        </w:rPr>
      </w:pPr>
      <w:r w:rsidRPr="00E84CC5">
        <w:rPr>
          <w:rFonts w:ascii="Times New Roman" w:hAnsi="Times New Roman" w:cs="Times New Roman"/>
          <w:i/>
          <w:iCs/>
        </w:rPr>
        <w:t>Rökst</w:t>
      </w:r>
      <w:r w:rsidR="00F40410" w:rsidRPr="00E84CC5">
        <w:rPr>
          <w:rFonts w:ascii="Times New Roman" w:hAnsi="Times New Roman" w:cs="Times New Roman"/>
          <w:i/>
          <w:iCs/>
        </w:rPr>
        <w:t>uðningur fyrir</w:t>
      </w:r>
      <w:r w:rsidRPr="00E84CC5">
        <w:rPr>
          <w:rFonts w:ascii="Times New Roman" w:hAnsi="Times New Roman" w:cs="Times New Roman"/>
          <w:i/>
          <w:iCs/>
        </w:rPr>
        <w:t xml:space="preserve"> að </w:t>
      </w:r>
      <w:r w:rsidR="0047580C" w:rsidRPr="00E84CC5">
        <w:rPr>
          <w:rFonts w:ascii="Times New Roman" w:hAnsi="Times New Roman" w:cs="Times New Roman"/>
          <w:i/>
          <w:iCs/>
        </w:rPr>
        <w:t xml:space="preserve">kennitölur sýni að </w:t>
      </w:r>
      <w:r w:rsidRPr="00E84CC5">
        <w:rPr>
          <w:rFonts w:ascii="Times New Roman" w:hAnsi="Times New Roman" w:cs="Times New Roman"/>
          <w:i/>
          <w:iCs/>
        </w:rPr>
        <w:t>skuldastaða umsækjanda sé viðráðanleg</w:t>
      </w:r>
      <w:r w:rsidR="00E712C9">
        <w:rPr>
          <w:rFonts w:ascii="Times New Roman" w:hAnsi="Times New Roman" w:cs="Times New Roman"/>
          <w:i/>
          <w:iCs/>
        </w:rPr>
        <w:t>:</w:t>
      </w:r>
    </w:p>
    <w:p w14:paraId="13899427" w14:textId="77777777" w:rsidR="00301BE7" w:rsidRPr="005A76CE" w:rsidRDefault="00301BE7" w:rsidP="00301BE7">
      <w:pPr>
        <w:pStyle w:val="Mlsgreinlista"/>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20054621" w14:textId="79506AF7" w:rsidR="00301BE7" w:rsidRDefault="00301BE7" w:rsidP="00301BE7">
      <w:pPr>
        <w:pStyle w:val="Mlsgreinlista"/>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1D247B25" w14:textId="1B950632" w:rsidR="00942278" w:rsidRDefault="00942278" w:rsidP="00301BE7">
      <w:pPr>
        <w:pStyle w:val="Mlsgreinlista"/>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3F1B7824" w14:textId="77777777" w:rsidR="00942278" w:rsidRPr="005A76CE" w:rsidRDefault="00942278" w:rsidP="00301BE7">
      <w:pPr>
        <w:pStyle w:val="Mlsgreinlista"/>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59F46CBE" w14:textId="77777777" w:rsidR="00485BC0" w:rsidRPr="005A76CE" w:rsidRDefault="00485BC0" w:rsidP="009A5EDA">
      <w:pPr>
        <w:rPr>
          <w:rFonts w:ascii="Times New Roman" w:hAnsi="Times New Roman" w:cs="Times New Roman"/>
          <w:b/>
          <w:bCs/>
        </w:rPr>
      </w:pPr>
    </w:p>
    <w:p w14:paraId="26A21056" w14:textId="440A8D23" w:rsidR="009B4813" w:rsidRPr="005A76CE" w:rsidRDefault="0047580C" w:rsidP="009B4813">
      <w:pPr>
        <w:pStyle w:val="Fyrirsgn2"/>
        <w:rPr>
          <w:sz w:val="22"/>
          <w:szCs w:val="22"/>
        </w:rPr>
      </w:pPr>
      <w:r>
        <w:rPr>
          <w:sz w:val="22"/>
          <w:szCs w:val="22"/>
        </w:rPr>
        <w:t>Kennitala um f</w:t>
      </w:r>
      <w:r w:rsidR="009B4813" w:rsidRPr="005A76CE">
        <w:rPr>
          <w:sz w:val="22"/>
          <w:szCs w:val="22"/>
        </w:rPr>
        <w:t xml:space="preserve">járhagslegt virði </w:t>
      </w:r>
    </w:p>
    <w:p w14:paraId="34544F22" w14:textId="2B4419B5" w:rsidR="009B4813" w:rsidRPr="00025971" w:rsidRDefault="005853C6" w:rsidP="001A3313">
      <w:pPr>
        <w:rPr>
          <w:rFonts w:ascii="Times New Roman" w:hAnsi="Times New Roman" w:cs="Times New Roman"/>
        </w:rPr>
      </w:pPr>
      <w:r w:rsidRPr="005A76CE">
        <w:rPr>
          <w:rFonts w:ascii="Times New Roman" w:hAnsi="Times New Roman" w:cs="Times New Roman"/>
        </w:rPr>
        <w:t xml:space="preserve">Kennitalan </w:t>
      </w:r>
      <w:r w:rsidRPr="005A76CE">
        <w:rPr>
          <w:rFonts w:ascii="Times New Roman" w:hAnsi="Times New Roman" w:cs="Times New Roman"/>
          <w:b/>
          <w:bCs/>
        </w:rPr>
        <w:t>r</w:t>
      </w:r>
      <w:r w:rsidR="009B4813" w:rsidRPr="005A76CE">
        <w:rPr>
          <w:rFonts w:ascii="Times New Roman" w:hAnsi="Times New Roman" w:cs="Times New Roman"/>
          <w:b/>
          <w:bCs/>
        </w:rPr>
        <w:t>ekstrarafkoma fyrir afskriftir, fjármagnsliði og skatta</w:t>
      </w:r>
      <w:r w:rsidR="009B4813" w:rsidRPr="005A76CE">
        <w:rPr>
          <w:rFonts w:ascii="Times New Roman" w:hAnsi="Times New Roman" w:cs="Times New Roman"/>
        </w:rPr>
        <w:t xml:space="preserve"> (EBITDA, </w:t>
      </w:r>
      <w:proofErr w:type="spellStart"/>
      <w:r w:rsidR="009B4813" w:rsidRPr="005A76CE">
        <w:rPr>
          <w:rFonts w:ascii="Times New Roman" w:hAnsi="Times New Roman" w:cs="Times New Roman"/>
        </w:rPr>
        <w:t>Earnings</w:t>
      </w:r>
      <w:proofErr w:type="spellEnd"/>
      <w:r w:rsidR="009B4813" w:rsidRPr="005A76CE">
        <w:rPr>
          <w:rFonts w:ascii="Times New Roman" w:hAnsi="Times New Roman" w:cs="Times New Roman"/>
        </w:rPr>
        <w:t xml:space="preserve"> </w:t>
      </w:r>
      <w:proofErr w:type="spellStart"/>
      <w:r w:rsidR="009B4813" w:rsidRPr="005A76CE">
        <w:rPr>
          <w:rFonts w:ascii="Times New Roman" w:hAnsi="Times New Roman" w:cs="Times New Roman"/>
        </w:rPr>
        <w:t>Before</w:t>
      </w:r>
      <w:proofErr w:type="spellEnd"/>
      <w:r w:rsidR="009B4813" w:rsidRPr="005A76CE">
        <w:rPr>
          <w:rFonts w:ascii="Times New Roman" w:hAnsi="Times New Roman" w:cs="Times New Roman"/>
        </w:rPr>
        <w:t xml:space="preserve"> </w:t>
      </w:r>
      <w:proofErr w:type="spellStart"/>
      <w:r w:rsidR="009B4813" w:rsidRPr="005A76CE">
        <w:rPr>
          <w:rFonts w:ascii="Times New Roman" w:hAnsi="Times New Roman" w:cs="Times New Roman"/>
        </w:rPr>
        <w:t>Interest</w:t>
      </w:r>
      <w:proofErr w:type="spellEnd"/>
      <w:r w:rsidR="009B4813" w:rsidRPr="005A76CE">
        <w:rPr>
          <w:rFonts w:ascii="Times New Roman" w:hAnsi="Times New Roman" w:cs="Times New Roman"/>
        </w:rPr>
        <w:t xml:space="preserve">, </w:t>
      </w:r>
      <w:proofErr w:type="spellStart"/>
      <w:r w:rsidR="009B4813" w:rsidRPr="005A76CE">
        <w:rPr>
          <w:rFonts w:ascii="Times New Roman" w:hAnsi="Times New Roman" w:cs="Times New Roman"/>
        </w:rPr>
        <w:t>Taxes</w:t>
      </w:r>
      <w:proofErr w:type="spellEnd"/>
      <w:r w:rsidR="009B4813" w:rsidRPr="005A76CE">
        <w:rPr>
          <w:rFonts w:ascii="Times New Roman" w:hAnsi="Times New Roman" w:cs="Times New Roman"/>
        </w:rPr>
        <w:t xml:space="preserve">, Depreciation </w:t>
      </w:r>
      <w:proofErr w:type="spellStart"/>
      <w:r w:rsidR="009B4813" w:rsidRPr="005A76CE">
        <w:rPr>
          <w:rFonts w:ascii="Times New Roman" w:hAnsi="Times New Roman" w:cs="Times New Roman"/>
        </w:rPr>
        <w:t>and</w:t>
      </w:r>
      <w:proofErr w:type="spellEnd"/>
      <w:r w:rsidR="009B4813" w:rsidRPr="005A76CE">
        <w:rPr>
          <w:rFonts w:ascii="Times New Roman" w:hAnsi="Times New Roman" w:cs="Times New Roman"/>
        </w:rPr>
        <w:t xml:space="preserve"> </w:t>
      </w:r>
      <w:proofErr w:type="spellStart"/>
      <w:r w:rsidR="009B4813" w:rsidRPr="005A76CE">
        <w:rPr>
          <w:rFonts w:ascii="Times New Roman" w:hAnsi="Times New Roman" w:cs="Times New Roman"/>
        </w:rPr>
        <w:t>Amortization</w:t>
      </w:r>
      <w:proofErr w:type="spellEnd"/>
      <w:r w:rsidR="009B4813" w:rsidRPr="005A76CE">
        <w:rPr>
          <w:rFonts w:ascii="Times New Roman" w:hAnsi="Times New Roman" w:cs="Times New Roman"/>
        </w:rPr>
        <w:t>) gefur almennt góða mynd af rekstrarafkomu og hvernig starfsemin er í stakk búin til að standa við framtíðarskuldbindingar. Sí endurtekið tap er vísbending um óvisst rekst</w:t>
      </w:r>
      <w:r w:rsidR="005429A9">
        <w:rPr>
          <w:rFonts w:ascii="Times New Roman" w:hAnsi="Times New Roman" w:cs="Times New Roman"/>
        </w:rPr>
        <w:t>r</w:t>
      </w:r>
      <w:r w:rsidR="009B4813" w:rsidRPr="005A76CE">
        <w:rPr>
          <w:rFonts w:ascii="Times New Roman" w:hAnsi="Times New Roman" w:cs="Times New Roman"/>
        </w:rPr>
        <w:t>aröryggi.</w:t>
      </w:r>
      <w:r w:rsidR="005429A9">
        <w:rPr>
          <w:rFonts w:ascii="Times New Roman" w:hAnsi="Times New Roman" w:cs="Times New Roman"/>
        </w:rPr>
        <w:t xml:space="preserve"> </w:t>
      </w:r>
      <w:r w:rsidR="009B4813" w:rsidRPr="005A76CE">
        <w:rPr>
          <w:rFonts w:ascii="Times New Roman" w:hAnsi="Times New Roman" w:cs="Times New Roman"/>
        </w:rPr>
        <w:t>Kennitalan er mikið notuð sem mælikvarði á framlegð reksturs. Hún segir til um hve miklu</w:t>
      </w:r>
      <w:r w:rsidRPr="005A76CE">
        <w:rPr>
          <w:rFonts w:ascii="Times New Roman" w:hAnsi="Times New Roman" w:cs="Times New Roman"/>
        </w:rPr>
        <w:t>m afgangi</w:t>
      </w:r>
      <w:r w:rsidR="009B4813" w:rsidRPr="005A76CE">
        <w:rPr>
          <w:rFonts w:ascii="Times New Roman" w:hAnsi="Times New Roman" w:cs="Times New Roman"/>
        </w:rPr>
        <w:t xml:space="preserve"> </w:t>
      </w:r>
      <w:r w:rsidRPr="005A76CE">
        <w:rPr>
          <w:rFonts w:ascii="Times New Roman" w:hAnsi="Times New Roman" w:cs="Times New Roman"/>
        </w:rPr>
        <w:t>hann</w:t>
      </w:r>
      <w:r w:rsidR="009B4813" w:rsidRPr="005A76CE">
        <w:rPr>
          <w:rFonts w:ascii="Times New Roman" w:hAnsi="Times New Roman" w:cs="Times New Roman"/>
        </w:rPr>
        <w:t xml:space="preserve"> er að skila, óháð fjármögnun hans og skattaumhverfi. Þetta er sú kennitala sem helst er stuðst við þegar meta á söluverð fyrirtækja. </w:t>
      </w:r>
    </w:p>
    <w:p w14:paraId="5D0ADF8A" w14:textId="16ACE1B3" w:rsidR="00301BE7" w:rsidRPr="00E84CC5" w:rsidRDefault="005429A9" w:rsidP="00301BE7">
      <w:pPr>
        <w:pStyle w:val="Mlsgreinlista"/>
        <w:pBdr>
          <w:top w:val="single" w:sz="4" w:space="1" w:color="auto"/>
          <w:left w:val="single" w:sz="4" w:space="4" w:color="auto"/>
          <w:bottom w:val="single" w:sz="4" w:space="1" w:color="auto"/>
          <w:right w:val="single" w:sz="4" w:space="4" w:color="auto"/>
        </w:pBdr>
        <w:ind w:left="360"/>
        <w:rPr>
          <w:rFonts w:ascii="Times New Roman" w:hAnsi="Times New Roman" w:cs="Times New Roman"/>
          <w:i/>
          <w:iCs/>
        </w:rPr>
      </w:pPr>
      <w:r w:rsidRPr="00E84CC5">
        <w:rPr>
          <w:rFonts w:ascii="Times New Roman" w:hAnsi="Times New Roman" w:cs="Times New Roman"/>
          <w:i/>
          <w:iCs/>
        </w:rPr>
        <w:t xml:space="preserve">Rökstuðningur fyrir að </w:t>
      </w:r>
      <w:r w:rsidR="00F40410" w:rsidRPr="00E84CC5">
        <w:rPr>
          <w:rFonts w:ascii="Times New Roman" w:hAnsi="Times New Roman" w:cs="Times New Roman"/>
          <w:i/>
          <w:iCs/>
        </w:rPr>
        <w:t xml:space="preserve">rekstrarafkoma </w:t>
      </w:r>
      <w:r w:rsidR="0047580C" w:rsidRPr="00E84CC5">
        <w:rPr>
          <w:rFonts w:ascii="Times New Roman" w:hAnsi="Times New Roman" w:cs="Times New Roman"/>
          <w:i/>
          <w:iCs/>
        </w:rPr>
        <w:t xml:space="preserve">samkvæmt ársreikningum og rekstraráætlunum umsækjanda </w:t>
      </w:r>
      <w:r w:rsidR="00F40410" w:rsidRPr="00E84CC5">
        <w:rPr>
          <w:rFonts w:ascii="Times New Roman" w:hAnsi="Times New Roman" w:cs="Times New Roman"/>
          <w:i/>
          <w:iCs/>
        </w:rPr>
        <w:t>tryggi fjárhagslegt rekstraröryggi</w:t>
      </w:r>
      <w:r w:rsidR="00E712C9">
        <w:rPr>
          <w:rFonts w:ascii="Times New Roman" w:hAnsi="Times New Roman" w:cs="Times New Roman"/>
          <w:i/>
          <w:iCs/>
        </w:rPr>
        <w:t>:</w:t>
      </w:r>
    </w:p>
    <w:p w14:paraId="052EABA5" w14:textId="77777777" w:rsidR="00301BE7" w:rsidRPr="00E84CC5" w:rsidRDefault="00301BE7" w:rsidP="00301BE7">
      <w:pPr>
        <w:pStyle w:val="Mlsgreinlista"/>
        <w:pBdr>
          <w:top w:val="single" w:sz="4" w:space="1" w:color="auto"/>
          <w:left w:val="single" w:sz="4" w:space="4" w:color="auto"/>
          <w:bottom w:val="single" w:sz="4" w:space="1" w:color="auto"/>
          <w:right w:val="single" w:sz="4" w:space="4" w:color="auto"/>
        </w:pBdr>
        <w:ind w:left="360"/>
        <w:rPr>
          <w:rFonts w:ascii="Times New Roman" w:hAnsi="Times New Roman" w:cs="Times New Roman"/>
          <w:i/>
          <w:iCs/>
        </w:rPr>
      </w:pPr>
    </w:p>
    <w:p w14:paraId="6A7B8BBE" w14:textId="77777777" w:rsidR="00301BE7" w:rsidRPr="005A76CE" w:rsidRDefault="00301BE7" w:rsidP="00301BE7">
      <w:pPr>
        <w:pStyle w:val="Mlsgreinlista"/>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20ACD7B6" w14:textId="77777777" w:rsidR="00301BE7" w:rsidRPr="005A76CE" w:rsidRDefault="00301BE7" w:rsidP="00301BE7">
      <w:pPr>
        <w:pStyle w:val="Mlsgreinlista"/>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p w14:paraId="7F089845" w14:textId="77777777" w:rsidR="0049205B" w:rsidRDefault="0049205B" w:rsidP="0088224D">
      <w:pPr>
        <w:rPr>
          <w:rFonts w:ascii="Times New Roman" w:hAnsi="Times New Roman" w:cs="Times New Roman"/>
        </w:rPr>
      </w:pPr>
    </w:p>
    <w:sectPr w:rsidR="0049205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80AD6D" w14:textId="77777777" w:rsidR="00555999" w:rsidRDefault="00555999" w:rsidP="0088224D">
      <w:pPr>
        <w:spacing w:after="0" w:line="240" w:lineRule="auto"/>
      </w:pPr>
      <w:r>
        <w:separator/>
      </w:r>
    </w:p>
  </w:endnote>
  <w:endnote w:type="continuationSeparator" w:id="0">
    <w:p w14:paraId="6E04993B" w14:textId="77777777" w:rsidR="00555999" w:rsidRDefault="00555999" w:rsidP="00882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GO Light">
    <w:panose1 w:val="020B0403050000020004"/>
    <w:charset w:val="00"/>
    <w:family w:val="swiss"/>
    <w:notTrueType/>
    <w:pitch w:val="variable"/>
    <w:sig w:usb0="6500AAFF" w:usb1="40000001" w:usb2="00000008"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6490062"/>
      <w:docPartObj>
        <w:docPartGallery w:val="Page Numbers (Bottom of Page)"/>
        <w:docPartUnique/>
      </w:docPartObj>
    </w:sdtPr>
    <w:sdtEndPr/>
    <w:sdtContent>
      <w:p w14:paraId="35F651D8" w14:textId="5808995F" w:rsidR="005547DF" w:rsidRDefault="005547DF">
        <w:pPr>
          <w:pStyle w:val="Suftur"/>
          <w:jc w:val="right"/>
        </w:pPr>
        <w:r>
          <w:fldChar w:fldCharType="begin"/>
        </w:r>
        <w:r>
          <w:instrText>PAGE   \* MERGEFORMAT</w:instrText>
        </w:r>
        <w:r>
          <w:fldChar w:fldCharType="separate"/>
        </w:r>
        <w:r>
          <w:t>2</w:t>
        </w:r>
        <w:r>
          <w:fldChar w:fldCharType="end"/>
        </w:r>
      </w:p>
    </w:sdtContent>
  </w:sdt>
  <w:p w14:paraId="74BF85AE" w14:textId="77777777" w:rsidR="005547DF" w:rsidRDefault="005547DF">
    <w:pPr>
      <w:pStyle w:val="Suftu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23BDDE" w14:textId="77777777" w:rsidR="00555999" w:rsidRDefault="00555999" w:rsidP="0088224D">
      <w:pPr>
        <w:spacing w:after="0" w:line="240" w:lineRule="auto"/>
      </w:pPr>
      <w:r>
        <w:separator/>
      </w:r>
    </w:p>
  </w:footnote>
  <w:footnote w:type="continuationSeparator" w:id="0">
    <w:p w14:paraId="2B9FBE1B" w14:textId="77777777" w:rsidR="00555999" w:rsidRDefault="00555999" w:rsidP="008822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8337A"/>
    <w:multiLevelType w:val="hybridMultilevel"/>
    <w:tmpl w:val="375654A6"/>
    <w:lvl w:ilvl="0" w:tplc="040F0001">
      <w:start w:val="1"/>
      <w:numFmt w:val="bullet"/>
      <w:lvlText w:val=""/>
      <w:lvlJc w:val="left"/>
      <w:pPr>
        <w:ind w:left="1080" w:hanging="360"/>
      </w:pPr>
      <w:rPr>
        <w:rFonts w:ascii="Symbol" w:hAnsi="Symbol"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1" w15:restartNumberingAfterBreak="0">
    <w:nsid w:val="0339523B"/>
    <w:multiLevelType w:val="hybridMultilevel"/>
    <w:tmpl w:val="BFFA93CE"/>
    <w:lvl w:ilvl="0" w:tplc="040F0001">
      <w:start w:val="1"/>
      <w:numFmt w:val="bullet"/>
      <w:lvlText w:val=""/>
      <w:lvlJc w:val="left"/>
      <w:pPr>
        <w:ind w:left="720" w:hanging="360"/>
      </w:pPr>
      <w:rPr>
        <w:rFonts w:ascii="Symbol" w:hAnsi="Symbol" w:hint="default"/>
      </w:r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034942E0"/>
    <w:multiLevelType w:val="hybridMultilevel"/>
    <w:tmpl w:val="9662CB7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04FF4B2E"/>
    <w:multiLevelType w:val="hybridMultilevel"/>
    <w:tmpl w:val="E7A8BF5A"/>
    <w:lvl w:ilvl="0" w:tplc="040F0001">
      <w:start w:val="1"/>
      <w:numFmt w:val="bullet"/>
      <w:lvlText w:val=""/>
      <w:lvlJc w:val="left"/>
      <w:pPr>
        <w:ind w:left="1068" w:hanging="360"/>
      </w:pPr>
      <w:rPr>
        <w:rFonts w:ascii="Symbol" w:hAnsi="Symbol" w:hint="default"/>
      </w:rPr>
    </w:lvl>
    <w:lvl w:ilvl="1" w:tplc="040F0003" w:tentative="1">
      <w:start w:val="1"/>
      <w:numFmt w:val="bullet"/>
      <w:lvlText w:val="o"/>
      <w:lvlJc w:val="left"/>
      <w:pPr>
        <w:ind w:left="1788" w:hanging="360"/>
      </w:pPr>
      <w:rPr>
        <w:rFonts w:ascii="Courier New" w:hAnsi="Courier New" w:cs="Courier New" w:hint="default"/>
      </w:rPr>
    </w:lvl>
    <w:lvl w:ilvl="2" w:tplc="040F0005" w:tentative="1">
      <w:start w:val="1"/>
      <w:numFmt w:val="bullet"/>
      <w:lvlText w:val=""/>
      <w:lvlJc w:val="left"/>
      <w:pPr>
        <w:ind w:left="2508" w:hanging="360"/>
      </w:pPr>
      <w:rPr>
        <w:rFonts w:ascii="Wingdings" w:hAnsi="Wingdings" w:hint="default"/>
      </w:rPr>
    </w:lvl>
    <w:lvl w:ilvl="3" w:tplc="040F0001" w:tentative="1">
      <w:start w:val="1"/>
      <w:numFmt w:val="bullet"/>
      <w:lvlText w:val=""/>
      <w:lvlJc w:val="left"/>
      <w:pPr>
        <w:ind w:left="3228" w:hanging="360"/>
      </w:pPr>
      <w:rPr>
        <w:rFonts w:ascii="Symbol" w:hAnsi="Symbol" w:hint="default"/>
      </w:rPr>
    </w:lvl>
    <w:lvl w:ilvl="4" w:tplc="040F0003" w:tentative="1">
      <w:start w:val="1"/>
      <w:numFmt w:val="bullet"/>
      <w:lvlText w:val="o"/>
      <w:lvlJc w:val="left"/>
      <w:pPr>
        <w:ind w:left="3948" w:hanging="360"/>
      </w:pPr>
      <w:rPr>
        <w:rFonts w:ascii="Courier New" w:hAnsi="Courier New" w:cs="Courier New" w:hint="default"/>
      </w:rPr>
    </w:lvl>
    <w:lvl w:ilvl="5" w:tplc="040F0005" w:tentative="1">
      <w:start w:val="1"/>
      <w:numFmt w:val="bullet"/>
      <w:lvlText w:val=""/>
      <w:lvlJc w:val="left"/>
      <w:pPr>
        <w:ind w:left="4668" w:hanging="360"/>
      </w:pPr>
      <w:rPr>
        <w:rFonts w:ascii="Wingdings" w:hAnsi="Wingdings" w:hint="default"/>
      </w:rPr>
    </w:lvl>
    <w:lvl w:ilvl="6" w:tplc="040F0001" w:tentative="1">
      <w:start w:val="1"/>
      <w:numFmt w:val="bullet"/>
      <w:lvlText w:val=""/>
      <w:lvlJc w:val="left"/>
      <w:pPr>
        <w:ind w:left="5388" w:hanging="360"/>
      </w:pPr>
      <w:rPr>
        <w:rFonts w:ascii="Symbol" w:hAnsi="Symbol" w:hint="default"/>
      </w:rPr>
    </w:lvl>
    <w:lvl w:ilvl="7" w:tplc="040F0003" w:tentative="1">
      <w:start w:val="1"/>
      <w:numFmt w:val="bullet"/>
      <w:lvlText w:val="o"/>
      <w:lvlJc w:val="left"/>
      <w:pPr>
        <w:ind w:left="6108" w:hanging="360"/>
      </w:pPr>
      <w:rPr>
        <w:rFonts w:ascii="Courier New" w:hAnsi="Courier New" w:cs="Courier New" w:hint="default"/>
      </w:rPr>
    </w:lvl>
    <w:lvl w:ilvl="8" w:tplc="040F0005" w:tentative="1">
      <w:start w:val="1"/>
      <w:numFmt w:val="bullet"/>
      <w:lvlText w:val=""/>
      <w:lvlJc w:val="left"/>
      <w:pPr>
        <w:ind w:left="6828" w:hanging="360"/>
      </w:pPr>
      <w:rPr>
        <w:rFonts w:ascii="Wingdings" w:hAnsi="Wingdings" w:hint="default"/>
      </w:rPr>
    </w:lvl>
  </w:abstractNum>
  <w:abstractNum w:abstractNumId="4" w15:restartNumberingAfterBreak="0">
    <w:nsid w:val="0AED67E8"/>
    <w:multiLevelType w:val="hybridMultilevel"/>
    <w:tmpl w:val="EF3ED9D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15:restartNumberingAfterBreak="0">
    <w:nsid w:val="0C4B4365"/>
    <w:multiLevelType w:val="hybridMultilevel"/>
    <w:tmpl w:val="7A5A4D6E"/>
    <w:lvl w:ilvl="0" w:tplc="040F0001">
      <w:start w:val="1"/>
      <w:numFmt w:val="bullet"/>
      <w:lvlText w:val=""/>
      <w:lvlJc w:val="left"/>
      <w:pPr>
        <w:ind w:left="1080" w:hanging="360"/>
      </w:pPr>
      <w:rPr>
        <w:rFonts w:ascii="Symbol" w:hAnsi="Symbol"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6" w15:restartNumberingAfterBreak="0">
    <w:nsid w:val="0D55364B"/>
    <w:multiLevelType w:val="hybridMultilevel"/>
    <w:tmpl w:val="30267A44"/>
    <w:lvl w:ilvl="0" w:tplc="040F000F">
      <w:start w:val="1"/>
      <w:numFmt w:val="decimal"/>
      <w:lvlText w:val="%1."/>
      <w:lvlJc w:val="left"/>
      <w:pPr>
        <w:ind w:left="360" w:hanging="360"/>
      </w:p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7" w15:restartNumberingAfterBreak="0">
    <w:nsid w:val="1604523A"/>
    <w:multiLevelType w:val="hybridMultilevel"/>
    <w:tmpl w:val="6F3A9DBE"/>
    <w:lvl w:ilvl="0" w:tplc="040F0017">
      <w:start w:val="1"/>
      <w:numFmt w:val="lowerLetter"/>
      <w:lvlText w:val="%1)"/>
      <w:lvlJc w:val="left"/>
      <w:pPr>
        <w:ind w:left="720" w:hanging="360"/>
      </w:pPr>
      <w:rPr>
        <w:rFonts w:hint="default"/>
      </w:rPr>
    </w:lvl>
    <w:lvl w:ilvl="1" w:tplc="040F0001">
      <w:start w:val="1"/>
      <w:numFmt w:val="bullet"/>
      <w:lvlText w:val=""/>
      <w:lvlJc w:val="left"/>
      <w:pPr>
        <w:ind w:left="1440" w:hanging="360"/>
      </w:pPr>
      <w:rPr>
        <w:rFonts w:ascii="Symbol" w:hAnsi="Symbol" w:hint="default"/>
      </w:rPr>
    </w:lvl>
    <w:lvl w:ilvl="2" w:tplc="040F001B">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8" w15:restartNumberingAfterBreak="0">
    <w:nsid w:val="17C5176D"/>
    <w:multiLevelType w:val="hybridMultilevel"/>
    <w:tmpl w:val="BCA4666E"/>
    <w:lvl w:ilvl="0" w:tplc="040F0001">
      <w:start w:val="1"/>
      <w:numFmt w:val="bullet"/>
      <w:lvlText w:val=""/>
      <w:lvlJc w:val="left"/>
      <w:pPr>
        <w:ind w:left="360" w:hanging="360"/>
      </w:pPr>
      <w:rPr>
        <w:rFonts w:ascii="Symbol" w:hAnsi="Symbol" w:hint="default"/>
      </w:rPr>
    </w:lvl>
    <w:lvl w:ilvl="1" w:tplc="040F0019">
      <w:start w:val="1"/>
      <w:numFmt w:val="lowerLetter"/>
      <w:lvlText w:val="%2."/>
      <w:lvlJc w:val="left"/>
      <w:pPr>
        <w:ind w:left="1080" w:hanging="360"/>
      </w:pPr>
    </w:lvl>
    <w:lvl w:ilvl="2" w:tplc="040F001B">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9" w15:restartNumberingAfterBreak="0">
    <w:nsid w:val="1B7A4B85"/>
    <w:multiLevelType w:val="hybridMultilevel"/>
    <w:tmpl w:val="DCC2A6B2"/>
    <w:lvl w:ilvl="0" w:tplc="8C2045FA">
      <w:start w:val="1"/>
      <w:numFmt w:val="decimal"/>
      <w:lvlText w:val="%1."/>
      <w:lvlJc w:val="left"/>
      <w:pPr>
        <w:ind w:left="720" w:hanging="360"/>
      </w:pPr>
      <w:rPr>
        <w:rFonts w:hint="default"/>
        <w:b/>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15:restartNumberingAfterBreak="0">
    <w:nsid w:val="1CD96363"/>
    <w:multiLevelType w:val="hybridMultilevel"/>
    <w:tmpl w:val="0C62874E"/>
    <w:lvl w:ilvl="0" w:tplc="040F0011">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1" w15:restartNumberingAfterBreak="0">
    <w:nsid w:val="1DA31EF9"/>
    <w:multiLevelType w:val="hybridMultilevel"/>
    <w:tmpl w:val="DE785E8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2" w15:restartNumberingAfterBreak="0">
    <w:nsid w:val="1E7A558E"/>
    <w:multiLevelType w:val="hybridMultilevel"/>
    <w:tmpl w:val="C1685FD8"/>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3" w15:restartNumberingAfterBreak="0">
    <w:nsid w:val="1FD57668"/>
    <w:multiLevelType w:val="hybridMultilevel"/>
    <w:tmpl w:val="AFC4859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4" w15:restartNumberingAfterBreak="0">
    <w:nsid w:val="293508CE"/>
    <w:multiLevelType w:val="hybridMultilevel"/>
    <w:tmpl w:val="962A5A6E"/>
    <w:lvl w:ilvl="0" w:tplc="040F0001">
      <w:start w:val="1"/>
      <w:numFmt w:val="bullet"/>
      <w:lvlText w:val=""/>
      <w:lvlJc w:val="left"/>
      <w:pPr>
        <w:ind w:left="1068" w:hanging="360"/>
      </w:pPr>
      <w:rPr>
        <w:rFonts w:ascii="Symbol" w:hAnsi="Symbol" w:hint="default"/>
      </w:rPr>
    </w:lvl>
    <w:lvl w:ilvl="1" w:tplc="040F0019">
      <w:start w:val="1"/>
      <w:numFmt w:val="lowerLetter"/>
      <w:lvlText w:val="%2."/>
      <w:lvlJc w:val="left"/>
      <w:pPr>
        <w:ind w:left="1788" w:hanging="360"/>
      </w:pPr>
    </w:lvl>
    <w:lvl w:ilvl="2" w:tplc="040F001B">
      <w:start w:val="1"/>
      <w:numFmt w:val="lowerRoman"/>
      <w:lvlText w:val="%3."/>
      <w:lvlJc w:val="right"/>
      <w:pPr>
        <w:ind w:left="2508" w:hanging="180"/>
      </w:pPr>
    </w:lvl>
    <w:lvl w:ilvl="3" w:tplc="040F000F" w:tentative="1">
      <w:start w:val="1"/>
      <w:numFmt w:val="decimal"/>
      <w:lvlText w:val="%4."/>
      <w:lvlJc w:val="left"/>
      <w:pPr>
        <w:ind w:left="3228" w:hanging="360"/>
      </w:pPr>
    </w:lvl>
    <w:lvl w:ilvl="4" w:tplc="040F0019" w:tentative="1">
      <w:start w:val="1"/>
      <w:numFmt w:val="lowerLetter"/>
      <w:lvlText w:val="%5."/>
      <w:lvlJc w:val="left"/>
      <w:pPr>
        <w:ind w:left="3948" w:hanging="360"/>
      </w:pPr>
    </w:lvl>
    <w:lvl w:ilvl="5" w:tplc="040F001B" w:tentative="1">
      <w:start w:val="1"/>
      <w:numFmt w:val="lowerRoman"/>
      <w:lvlText w:val="%6."/>
      <w:lvlJc w:val="right"/>
      <w:pPr>
        <w:ind w:left="4668" w:hanging="180"/>
      </w:pPr>
    </w:lvl>
    <w:lvl w:ilvl="6" w:tplc="040F000F" w:tentative="1">
      <w:start w:val="1"/>
      <w:numFmt w:val="decimal"/>
      <w:lvlText w:val="%7."/>
      <w:lvlJc w:val="left"/>
      <w:pPr>
        <w:ind w:left="5388" w:hanging="360"/>
      </w:pPr>
    </w:lvl>
    <w:lvl w:ilvl="7" w:tplc="040F0019" w:tentative="1">
      <w:start w:val="1"/>
      <w:numFmt w:val="lowerLetter"/>
      <w:lvlText w:val="%8."/>
      <w:lvlJc w:val="left"/>
      <w:pPr>
        <w:ind w:left="6108" w:hanging="360"/>
      </w:pPr>
    </w:lvl>
    <w:lvl w:ilvl="8" w:tplc="040F001B" w:tentative="1">
      <w:start w:val="1"/>
      <w:numFmt w:val="lowerRoman"/>
      <w:lvlText w:val="%9."/>
      <w:lvlJc w:val="right"/>
      <w:pPr>
        <w:ind w:left="6828" w:hanging="180"/>
      </w:pPr>
    </w:lvl>
  </w:abstractNum>
  <w:abstractNum w:abstractNumId="15" w15:restartNumberingAfterBreak="0">
    <w:nsid w:val="2B354D65"/>
    <w:multiLevelType w:val="hybridMultilevel"/>
    <w:tmpl w:val="DB5278D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6" w15:restartNumberingAfterBreak="0">
    <w:nsid w:val="32C91117"/>
    <w:multiLevelType w:val="hybridMultilevel"/>
    <w:tmpl w:val="A8B2358A"/>
    <w:lvl w:ilvl="0" w:tplc="8C2045FA">
      <w:start w:val="1"/>
      <w:numFmt w:val="decimal"/>
      <w:lvlText w:val="%1."/>
      <w:lvlJc w:val="left"/>
      <w:pPr>
        <w:ind w:left="720" w:hanging="360"/>
      </w:pPr>
      <w:rPr>
        <w:rFonts w:hint="default"/>
        <w:b/>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7" w15:restartNumberingAfterBreak="0">
    <w:nsid w:val="33690960"/>
    <w:multiLevelType w:val="multilevel"/>
    <w:tmpl w:val="B6CAD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FB7EED"/>
    <w:multiLevelType w:val="hybridMultilevel"/>
    <w:tmpl w:val="4C9A0AEE"/>
    <w:lvl w:ilvl="0" w:tplc="040F0017">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9" w15:restartNumberingAfterBreak="0">
    <w:nsid w:val="3F985F31"/>
    <w:multiLevelType w:val="hybridMultilevel"/>
    <w:tmpl w:val="3B4E719C"/>
    <w:lvl w:ilvl="0" w:tplc="040F000F">
      <w:start w:val="1"/>
      <w:numFmt w:val="decimal"/>
      <w:lvlText w:val="%1."/>
      <w:lvlJc w:val="left"/>
      <w:pPr>
        <w:ind w:left="1080" w:hanging="360"/>
      </w:p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0" w15:restartNumberingAfterBreak="0">
    <w:nsid w:val="48EA7C2F"/>
    <w:multiLevelType w:val="hybridMultilevel"/>
    <w:tmpl w:val="E000E51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1" w15:restartNumberingAfterBreak="0">
    <w:nsid w:val="4D587A8F"/>
    <w:multiLevelType w:val="hybridMultilevel"/>
    <w:tmpl w:val="AD24C85A"/>
    <w:lvl w:ilvl="0" w:tplc="040F0011">
      <w:start w:val="1"/>
      <w:numFmt w:val="decimal"/>
      <w:lvlText w:val="%1)"/>
      <w:lvlJc w:val="left"/>
      <w:pPr>
        <w:ind w:left="360" w:hanging="36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22" w15:restartNumberingAfterBreak="0">
    <w:nsid w:val="528E55A2"/>
    <w:multiLevelType w:val="hybridMultilevel"/>
    <w:tmpl w:val="E31A0ADA"/>
    <w:lvl w:ilvl="0" w:tplc="040F0001">
      <w:start w:val="1"/>
      <w:numFmt w:val="bullet"/>
      <w:lvlText w:val=""/>
      <w:lvlJc w:val="left"/>
      <w:pPr>
        <w:ind w:left="720" w:hanging="360"/>
      </w:pPr>
      <w:rPr>
        <w:rFonts w:ascii="Symbol" w:hAnsi="Symbol" w:hint="default"/>
        <w:b/>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3" w15:restartNumberingAfterBreak="0">
    <w:nsid w:val="54AA3D4A"/>
    <w:multiLevelType w:val="hybridMultilevel"/>
    <w:tmpl w:val="FE0E0B9C"/>
    <w:lvl w:ilvl="0" w:tplc="040F0001">
      <w:start w:val="1"/>
      <w:numFmt w:val="bullet"/>
      <w:lvlText w:val=""/>
      <w:lvlJc w:val="left"/>
      <w:pPr>
        <w:ind w:left="779" w:hanging="360"/>
      </w:pPr>
      <w:rPr>
        <w:rFonts w:ascii="Symbol" w:hAnsi="Symbol" w:hint="default"/>
      </w:rPr>
    </w:lvl>
    <w:lvl w:ilvl="1" w:tplc="040F0003" w:tentative="1">
      <w:start w:val="1"/>
      <w:numFmt w:val="bullet"/>
      <w:lvlText w:val="o"/>
      <w:lvlJc w:val="left"/>
      <w:pPr>
        <w:ind w:left="1499" w:hanging="360"/>
      </w:pPr>
      <w:rPr>
        <w:rFonts w:ascii="Courier New" w:hAnsi="Courier New" w:cs="Courier New" w:hint="default"/>
      </w:rPr>
    </w:lvl>
    <w:lvl w:ilvl="2" w:tplc="040F0005" w:tentative="1">
      <w:start w:val="1"/>
      <w:numFmt w:val="bullet"/>
      <w:lvlText w:val=""/>
      <w:lvlJc w:val="left"/>
      <w:pPr>
        <w:ind w:left="2219" w:hanging="360"/>
      </w:pPr>
      <w:rPr>
        <w:rFonts w:ascii="Wingdings" w:hAnsi="Wingdings" w:hint="default"/>
      </w:rPr>
    </w:lvl>
    <w:lvl w:ilvl="3" w:tplc="040F0001" w:tentative="1">
      <w:start w:val="1"/>
      <w:numFmt w:val="bullet"/>
      <w:lvlText w:val=""/>
      <w:lvlJc w:val="left"/>
      <w:pPr>
        <w:ind w:left="2939" w:hanging="360"/>
      </w:pPr>
      <w:rPr>
        <w:rFonts w:ascii="Symbol" w:hAnsi="Symbol" w:hint="default"/>
      </w:rPr>
    </w:lvl>
    <w:lvl w:ilvl="4" w:tplc="040F0003" w:tentative="1">
      <w:start w:val="1"/>
      <w:numFmt w:val="bullet"/>
      <w:lvlText w:val="o"/>
      <w:lvlJc w:val="left"/>
      <w:pPr>
        <w:ind w:left="3659" w:hanging="360"/>
      </w:pPr>
      <w:rPr>
        <w:rFonts w:ascii="Courier New" w:hAnsi="Courier New" w:cs="Courier New" w:hint="default"/>
      </w:rPr>
    </w:lvl>
    <w:lvl w:ilvl="5" w:tplc="040F0005" w:tentative="1">
      <w:start w:val="1"/>
      <w:numFmt w:val="bullet"/>
      <w:lvlText w:val=""/>
      <w:lvlJc w:val="left"/>
      <w:pPr>
        <w:ind w:left="4379" w:hanging="360"/>
      </w:pPr>
      <w:rPr>
        <w:rFonts w:ascii="Wingdings" w:hAnsi="Wingdings" w:hint="default"/>
      </w:rPr>
    </w:lvl>
    <w:lvl w:ilvl="6" w:tplc="040F0001" w:tentative="1">
      <w:start w:val="1"/>
      <w:numFmt w:val="bullet"/>
      <w:lvlText w:val=""/>
      <w:lvlJc w:val="left"/>
      <w:pPr>
        <w:ind w:left="5099" w:hanging="360"/>
      </w:pPr>
      <w:rPr>
        <w:rFonts w:ascii="Symbol" w:hAnsi="Symbol" w:hint="default"/>
      </w:rPr>
    </w:lvl>
    <w:lvl w:ilvl="7" w:tplc="040F0003" w:tentative="1">
      <w:start w:val="1"/>
      <w:numFmt w:val="bullet"/>
      <w:lvlText w:val="o"/>
      <w:lvlJc w:val="left"/>
      <w:pPr>
        <w:ind w:left="5819" w:hanging="360"/>
      </w:pPr>
      <w:rPr>
        <w:rFonts w:ascii="Courier New" w:hAnsi="Courier New" w:cs="Courier New" w:hint="default"/>
      </w:rPr>
    </w:lvl>
    <w:lvl w:ilvl="8" w:tplc="040F0005" w:tentative="1">
      <w:start w:val="1"/>
      <w:numFmt w:val="bullet"/>
      <w:lvlText w:val=""/>
      <w:lvlJc w:val="left"/>
      <w:pPr>
        <w:ind w:left="6539" w:hanging="360"/>
      </w:pPr>
      <w:rPr>
        <w:rFonts w:ascii="Wingdings" w:hAnsi="Wingdings" w:hint="default"/>
      </w:rPr>
    </w:lvl>
  </w:abstractNum>
  <w:abstractNum w:abstractNumId="24" w15:restartNumberingAfterBreak="0">
    <w:nsid w:val="576F1395"/>
    <w:multiLevelType w:val="hybridMultilevel"/>
    <w:tmpl w:val="BF8E421E"/>
    <w:lvl w:ilvl="0" w:tplc="040F0001">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25" w15:restartNumberingAfterBreak="0">
    <w:nsid w:val="57871D4A"/>
    <w:multiLevelType w:val="hybridMultilevel"/>
    <w:tmpl w:val="A92EFD2E"/>
    <w:lvl w:ilvl="0" w:tplc="040F0001">
      <w:start w:val="1"/>
      <w:numFmt w:val="bullet"/>
      <w:lvlText w:val=""/>
      <w:lvlJc w:val="left"/>
      <w:pPr>
        <w:ind w:left="720" w:hanging="360"/>
      </w:pPr>
      <w:rPr>
        <w:rFonts w:ascii="Symbol" w:hAnsi="Symbol" w:hint="default"/>
      </w:r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6" w15:restartNumberingAfterBreak="0">
    <w:nsid w:val="57D66D87"/>
    <w:multiLevelType w:val="hybridMultilevel"/>
    <w:tmpl w:val="69D44514"/>
    <w:lvl w:ilvl="0" w:tplc="040F0001">
      <w:start w:val="1"/>
      <w:numFmt w:val="bullet"/>
      <w:lvlText w:val=""/>
      <w:lvlJc w:val="left"/>
      <w:pPr>
        <w:ind w:left="1080" w:hanging="360"/>
      </w:pPr>
      <w:rPr>
        <w:rFonts w:ascii="Symbol" w:hAnsi="Symbol"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27" w15:restartNumberingAfterBreak="0">
    <w:nsid w:val="59235A03"/>
    <w:multiLevelType w:val="hybridMultilevel"/>
    <w:tmpl w:val="E8A23010"/>
    <w:lvl w:ilvl="0" w:tplc="040F0001">
      <w:start w:val="1"/>
      <w:numFmt w:val="bullet"/>
      <w:lvlText w:val=""/>
      <w:lvlJc w:val="left"/>
      <w:pPr>
        <w:ind w:left="779" w:hanging="360"/>
      </w:pPr>
      <w:rPr>
        <w:rFonts w:ascii="Symbol" w:hAnsi="Symbol" w:hint="default"/>
      </w:rPr>
    </w:lvl>
    <w:lvl w:ilvl="1" w:tplc="040F0003" w:tentative="1">
      <w:start w:val="1"/>
      <w:numFmt w:val="bullet"/>
      <w:lvlText w:val="o"/>
      <w:lvlJc w:val="left"/>
      <w:pPr>
        <w:ind w:left="1499" w:hanging="360"/>
      </w:pPr>
      <w:rPr>
        <w:rFonts w:ascii="Courier New" w:hAnsi="Courier New" w:cs="Courier New" w:hint="default"/>
      </w:rPr>
    </w:lvl>
    <w:lvl w:ilvl="2" w:tplc="040F0005" w:tentative="1">
      <w:start w:val="1"/>
      <w:numFmt w:val="bullet"/>
      <w:lvlText w:val=""/>
      <w:lvlJc w:val="left"/>
      <w:pPr>
        <w:ind w:left="2219" w:hanging="360"/>
      </w:pPr>
      <w:rPr>
        <w:rFonts w:ascii="Wingdings" w:hAnsi="Wingdings" w:hint="default"/>
      </w:rPr>
    </w:lvl>
    <w:lvl w:ilvl="3" w:tplc="040F0001" w:tentative="1">
      <w:start w:val="1"/>
      <w:numFmt w:val="bullet"/>
      <w:lvlText w:val=""/>
      <w:lvlJc w:val="left"/>
      <w:pPr>
        <w:ind w:left="2939" w:hanging="360"/>
      </w:pPr>
      <w:rPr>
        <w:rFonts w:ascii="Symbol" w:hAnsi="Symbol" w:hint="default"/>
      </w:rPr>
    </w:lvl>
    <w:lvl w:ilvl="4" w:tplc="040F0003" w:tentative="1">
      <w:start w:val="1"/>
      <w:numFmt w:val="bullet"/>
      <w:lvlText w:val="o"/>
      <w:lvlJc w:val="left"/>
      <w:pPr>
        <w:ind w:left="3659" w:hanging="360"/>
      </w:pPr>
      <w:rPr>
        <w:rFonts w:ascii="Courier New" w:hAnsi="Courier New" w:cs="Courier New" w:hint="default"/>
      </w:rPr>
    </w:lvl>
    <w:lvl w:ilvl="5" w:tplc="040F0005" w:tentative="1">
      <w:start w:val="1"/>
      <w:numFmt w:val="bullet"/>
      <w:lvlText w:val=""/>
      <w:lvlJc w:val="left"/>
      <w:pPr>
        <w:ind w:left="4379" w:hanging="360"/>
      </w:pPr>
      <w:rPr>
        <w:rFonts w:ascii="Wingdings" w:hAnsi="Wingdings" w:hint="default"/>
      </w:rPr>
    </w:lvl>
    <w:lvl w:ilvl="6" w:tplc="040F0001" w:tentative="1">
      <w:start w:val="1"/>
      <w:numFmt w:val="bullet"/>
      <w:lvlText w:val=""/>
      <w:lvlJc w:val="left"/>
      <w:pPr>
        <w:ind w:left="5099" w:hanging="360"/>
      </w:pPr>
      <w:rPr>
        <w:rFonts w:ascii="Symbol" w:hAnsi="Symbol" w:hint="default"/>
      </w:rPr>
    </w:lvl>
    <w:lvl w:ilvl="7" w:tplc="040F0003" w:tentative="1">
      <w:start w:val="1"/>
      <w:numFmt w:val="bullet"/>
      <w:lvlText w:val="o"/>
      <w:lvlJc w:val="left"/>
      <w:pPr>
        <w:ind w:left="5819" w:hanging="360"/>
      </w:pPr>
      <w:rPr>
        <w:rFonts w:ascii="Courier New" w:hAnsi="Courier New" w:cs="Courier New" w:hint="default"/>
      </w:rPr>
    </w:lvl>
    <w:lvl w:ilvl="8" w:tplc="040F0005" w:tentative="1">
      <w:start w:val="1"/>
      <w:numFmt w:val="bullet"/>
      <w:lvlText w:val=""/>
      <w:lvlJc w:val="left"/>
      <w:pPr>
        <w:ind w:left="6539" w:hanging="360"/>
      </w:pPr>
      <w:rPr>
        <w:rFonts w:ascii="Wingdings" w:hAnsi="Wingdings" w:hint="default"/>
      </w:rPr>
    </w:lvl>
  </w:abstractNum>
  <w:abstractNum w:abstractNumId="28" w15:restartNumberingAfterBreak="0">
    <w:nsid w:val="5E2E5070"/>
    <w:multiLevelType w:val="hybridMultilevel"/>
    <w:tmpl w:val="5388EF90"/>
    <w:lvl w:ilvl="0" w:tplc="040F0017">
      <w:start w:val="1"/>
      <w:numFmt w:val="lowerLetter"/>
      <w:lvlText w:val="%1)"/>
      <w:lvlJc w:val="left"/>
      <w:pPr>
        <w:ind w:left="360" w:hanging="360"/>
      </w:pPr>
      <w:rPr>
        <w:rFonts w:hint="default"/>
      </w:rPr>
    </w:lvl>
    <w:lvl w:ilvl="1" w:tplc="040F0003">
      <w:start w:val="1"/>
      <w:numFmt w:val="bullet"/>
      <w:lvlText w:val="o"/>
      <w:lvlJc w:val="left"/>
      <w:pPr>
        <w:ind w:left="1080" w:hanging="360"/>
      </w:pPr>
      <w:rPr>
        <w:rFonts w:ascii="Courier New" w:hAnsi="Courier New" w:cs="Courier New" w:hint="default"/>
      </w:rPr>
    </w:lvl>
    <w:lvl w:ilvl="2" w:tplc="040F0005">
      <w:start w:val="1"/>
      <w:numFmt w:val="bullet"/>
      <w:lvlText w:val=""/>
      <w:lvlJc w:val="left"/>
      <w:pPr>
        <w:ind w:left="1800" w:hanging="360"/>
      </w:pPr>
      <w:rPr>
        <w:rFonts w:ascii="Wingdings" w:hAnsi="Wingdings" w:hint="default"/>
      </w:rPr>
    </w:lvl>
    <w:lvl w:ilvl="3" w:tplc="D862BDD4">
      <w:numFmt w:val="bullet"/>
      <w:lvlText w:val="-"/>
      <w:lvlJc w:val="left"/>
      <w:pPr>
        <w:ind w:left="2520" w:hanging="360"/>
      </w:pPr>
      <w:rPr>
        <w:rFonts w:ascii="FiraGO Light" w:eastAsiaTheme="minorHAnsi" w:hAnsi="FiraGO Light" w:cs="FiraGO Light" w:hint="default"/>
      </w:rPr>
    </w:lvl>
    <w:lvl w:ilvl="4" w:tplc="30C683C4">
      <w:start w:val="1"/>
      <w:numFmt w:val="upperLetter"/>
      <w:lvlText w:val="(%5)"/>
      <w:lvlJc w:val="left"/>
      <w:pPr>
        <w:ind w:left="3240" w:hanging="360"/>
      </w:pPr>
      <w:rPr>
        <w:rFonts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29" w15:restartNumberingAfterBreak="0">
    <w:nsid w:val="5F994DEC"/>
    <w:multiLevelType w:val="hybridMultilevel"/>
    <w:tmpl w:val="332C7632"/>
    <w:lvl w:ilvl="0" w:tplc="040F0001">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30" w15:restartNumberingAfterBreak="0">
    <w:nsid w:val="612A4234"/>
    <w:multiLevelType w:val="hybridMultilevel"/>
    <w:tmpl w:val="ED64AF38"/>
    <w:lvl w:ilvl="0" w:tplc="040F0011">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1" w15:restartNumberingAfterBreak="0">
    <w:nsid w:val="6678516A"/>
    <w:multiLevelType w:val="hybridMultilevel"/>
    <w:tmpl w:val="450AFD68"/>
    <w:lvl w:ilvl="0" w:tplc="040F0001">
      <w:start w:val="1"/>
      <w:numFmt w:val="bullet"/>
      <w:lvlText w:val=""/>
      <w:lvlJc w:val="left"/>
      <w:pPr>
        <w:ind w:left="1080" w:hanging="360"/>
      </w:pPr>
      <w:rPr>
        <w:rFonts w:ascii="Symbol" w:hAnsi="Symbol"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2" w15:restartNumberingAfterBreak="0">
    <w:nsid w:val="680B4E5C"/>
    <w:multiLevelType w:val="hybridMultilevel"/>
    <w:tmpl w:val="D56AD06E"/>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E6DC2FB6">
      <w:start w:val="1"/>
      <w:numFmt w:val="bullet"/>
      <w:lvlText w:val=""/>
      <w:lvlJc w:val="left"/>
      <w:pPr>
        <w:ind w:left="2880" w:hanging="360"/>
      </w:pPr>
      <w:rPr>
        <w:rFonts w:ascii="Symbol" w:hAnsi="Symbol" w:hint="default"/>
      </w:rPr>
    </w:lvl>
    <w:lvl w:ilvl="4" w:tplc="040F0003">
      <w:start w:val="1"/>
      <w:numFmt w:val="bullet"/>
      <w:lvlText w:val="o"/>
      <w:lvlJc w:val="left"/>
      <w:pPr>
        <w:ind w:left="3478"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3" w15:restartNumberingAfterBreak="0">
    <w:nsid w:val="68666E25"/>
    <w:multiLevelType w:val="hybridMultilevel"/>
    <w:tmpl w:val="4386F24E"/>
    <w:lvl w:ilvl="0" w:tplc="040F0017">
      <w:start w:val="1"/>
      <w:numFmt w:val="lowerLetter"/>
      <w:lvlText w:val="%1)"/>
      <w:lvlJc w:val="left"/>
      <w:pPr>
        <w:ind w:left="720" w:hanging="360"/>
      </w:pPr>
      <w:rPr>
        <w:rFonts w:hint="default"/>
      </w:r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4" w15:restartNumberingAfterBreak="0">
    <w:nsid w:val="6C0B4012"/>
    <w:multiLevelType w:val="hybridMultilevel"/>
    <w:tmpl w:val="0590A5C2"/>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5" w15:restartNumberingAfterBreak="0">
    <w:nsid w:val="6F3511E6"/>
    <w:multiLevelType w:val="multilevel"/>
    <w:tmpl w:val="C10C6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2C70709"/>
    <w:multiLevelType w:val="hybridMultilevel"/>
    <w:tmpl w:val="4EAC7BDE"/>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36"/>
  </w:num>
  <w:num w:numId="2">
    <w:abstractNumId w:val="10"/>
  </w:num>
  <w:num w:numId="3">
    <w:abstractNumId w:val="14"/>
  </w:num>
  <w:num w:numId="4">
    <w:abstractNumId w:val="6"/>
  </w:num>
  <w:num w:numId="5">
    <w:abstractNumId w:val="9"/>
  </w:num>
  <w:num w:numId="6">
    <w:abstractNumId w:val="16"/>
  </w:num>
  <w:num w:numId="7">
    <w:abstractNumId w:val="4"/>
  </w:num>
  <w:num w:numId="8">
    <w:abstractNumId w:val="11"/>
  </w:num>
  <w:num w:numId="9">
    <w:abstractNumId w:val="22"/>
  </w:num>
  <w:num w:numId="10">
    <w:abstractNumId w:val="25"/>
  </w:num>
  <w:num w:numId="11">
    <w:abstractNumId w:val="12"/>
  </w:num>
  <w:num w:numId="12">
    <w:abstractNumId w:val="21"/>
  </w:num>
  <w:num w:numId="13">
    <w:abstractNumId w:val="20"/>
  </w:num>
  <w:num w:numId="14">
    <w:abstractNumId w:val="3"/>
  </w:num>
  <w:num w:numId="15">
    <w:abstractNumId w:val="19"/>
  </w:num>
  <w:num w:numId="16">
    <w:abstractNumId w:val="24"/>
  </w:num>
  <w:num w:numId="17">
    <w:abstractNumId w:val="5"/>
  </w:num>
  <w:num w:numId="18">
    <w:abstractNumId w:val="8"/>
  </w:num>
  <w:num w:numId="19">
    <w:abstractNumId w:val="30"/>
  </w:num>
  <w:num w:numId="20">
    <w:abstractNumId w:val="29"/>
  </w:num>
  <w:num w:numId="21">
    <w:abstractNumId w:val="23"/>
  </w:num>
  <w:num w:numId="22">
    <w:abstractNumId w:val="27"/>
  </w:num>
  <w:num w:numId="23">
    <w:abstractNumId w:val="28"/>
  </w:num>
  <w:num w:numId="24">
    <w:abstractNumId w:val="17"/>
  </w:num>
  <w:num w:numId="25">
    <w:abstractNumId w:val="35"/>
  </w:num>
  <w:num w:numId="26">
    <w:abstractNumId w:val="18"/>
  </w:num>
  <w:num w:numId="27">
    <w:abstractNumId w:val="34"/>
  </w:num>
  <w:num w:numId="28">
    <w:abstractNumId w:val="31"/>
  </w:num>
  <w:num w:numId="29">
    <w:abstractNumId w:val="32"/>
  </w:num>
  <w:num w:numId="30">
    <w:abstractNumId w:val="26"/>
  </w:num>
  <w:num w:numId="31">
    <w:abstractNumId w:val="0"/>
  </w:num>
  <w:num w:numId="32">
    <w:abstractNumId w:val="33"/>
  </w:num>
  <w:num w:numId="33">
    <w:abstractNumId w:val="7"/>
  </w:num>
  <w:num w:numId="34">
    <w:abstractNumId w:val="1"/>
  </w:num>
  <w:num w:numId="35">
    <w:abstractNumId w:val="2"/>
  </w:num>
  <w:num w:numId="36">
    <w:abstractNumId w:val="13"/>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B48"/>
    <w:rsid w:val="00001463"/>
    <w:rsid w:val="00003A8A"/>
    <w:rsid w:val="00003B7D"/>
    <w:rsid w:val="00004382"/>
    <w:rsid w:val="00005164"/>
    <w:rsid w:val="000065ED"/>
    <w:rsid w:val="000069A4"/>
    <w:rsid w:val="00010205"/>
    <w:rsid w:val="000125A0"/>
    <w:rsid w:val="00012984"/>
    <w:rsid w:val="0001343A"/>
    <w:rsid w:val="0001483E"/>
    <w:rsid w:val="00016190"/>
    <w:rsid w:val="00016E8A"/>
    <w:rsid w:val="0001775E"/>
    <w:rsid w:val="00021831"/>
    <w:rsid w:val="00021DEA"/>
    <w:rsid w:val="00025971"/>
    <w:rsid w:val="00031E3B"/>
    <w:rsid w:val="00037989"/>
    <w:rsid w:val="000424EA"/>
    <w:rsid w:val="00050F51"/>
    <w:rsid w:val="00051FD3"/>
    <w:rsid w:val="000546BE"/>
    <w:rsid w:val="00054A6F"/>
    <w:rsid w:val="0006029E"/>
    <w:rsid w:val="0006155B"/>
    <w:rsid w:val="0006160D"/>
    <w:rsid w:val="00064470"/>
    <w:rsid w:val="00074AFB"/>
    <w:rsid w:val="000802A6"/>
    <w:rsid w:val="00082BD8"/>
    <w:rsid w:val="0008432C"/>
    <w:rsid w:val="00084A7B"/>
    <w:rsid w:val="00085203"/>
    <w:rsid w:val="00091148"/>
    <w:rsid w:val="00091A3C"/>
    <w:rsid w:val="000922B5"/>
    <w:rsid w:val="00093574"/>
    <w:rsid w:val="00094BFC"/>
    <w:rsid w:val="000A0945"/>
    <w:rsid w:val="000A5BDC"/>
    <w:rsid w:val="000B02FB"/>
    <w:rsid w:val="000B0C62"/>
    <w:rsid w:val="000C0277"/>
    <w:rsid w:val="000C0F29"/>
    <w:rsid w:val="000C5DA6"/>
    <w:rsid w:val="000C7252"/>
    <w:rsid w:val="000C7802"/>
    <w:rsid w:val="000D4EF8"/>
    <w:rsid w:val="000D698D"/>
    <w:rsid w:val="000D7188"/>
    <w:rsid w:val="000E249F"/>
    <w:rsid w:val="000E60AD"/>
    <w:rsid w:val="000E6BBD"/>
    <w:rsid w:val="000E7FBC"/>
    <w:rsid w:val="000F2AE7"/>
    <w:rsid w:val="000F3E2F"/>
    <w:rsid w:val="000F52F1"/>
    <w:rsid w:val="000F5E6B"/>
    <w:rsid w:val="000F5F9F"/>
    <w:rsid w:val="000F7840"/>
    <w:rsid w:val="00100882"/>
    <w:rsid w:val="00103E87"/>
    <w:rsid w:val="001043E8"/>
    <w:rsid w:val="00105F01"/>
    <w:rsid w:val="00106B40"/>
    <w:rsid w:val="00110935"/>
    <w:rsid w:val="0011206F"/>
    <w:rsid w:val="001128C1"/>
    <w:rsid w:val="0011329A"/>
    <w:rsid w:val="00114C00"/>
    <w:rsid w:val="0011617C"/>
    <w:rsid w:val="00120226"/>
    <w:rsid w:val="00126030"/>
    <w:rsid w:val="00127A31"/>
    <w:rsid w:val="00130300"/>
    <w:rsid w:val="00131CF2"/>
    <w:rsid w:val="00131D58"/>
    <w:rsid w:val="001323A7"/>
    <w:rsid w:val="00135DBA"/>
    <w:rsid w:val="00135F3B"/>
    <w:rsid w:val="00136312"/>
    <w:rsid w:val="001368E0"/>
    <w:rsid w:val="00140C5F"/>
    <w:rsid w:val="00142AEE"/>
    <w:rsid w:val="00142BB1"/>
    <w:rsid w:val="001460DE"/>
    <w:rsid w:val="00146BC2"/>
    <w:rsid w:val="0014712C"/>
    <w:rsid w:val="00147310"/>
    <w:rsid w:val="00154551"/>
    <w:rsid w:val="00155527"/>
    <w:rsid w:val="0015789C"/>
    <w:rsid w:val="00160128"/>
    <w:rsid w:val="00161255"/>
    <w:rsid w:val="001618E8"/>
    <w:rsid w:val="001726A5"/>
    <w:rsid w:val="00174EC2"/>
    <w:rsid w:val="00181F4D"/>
    <w:rsid w:val="00192FF2"/>
    <w:rsid w:val="0019383A"/>
    <w:rsid w:val="001939D1"/>
    <w:rsid w:val="001945D8"/>
    <w:rsid w:val="00195802"/>
    <w:rsid w:val="001A301F"/>
    <w:rsid w:val="001A3223"/>
    <w:rsid w:val="001A3313"/>
    <w:rsid w:val="001A62ED"/>
    <w:rsid w:val="001B0004"/>
    <w:rsid w:val="001B078C"/>
    <w:rsid w:val="001B6DEC"/>
    <w:rsid w:val="001C53AE"/>
    <w:rsid w:val="001C7CF5"/>
    <w:rsid w:val="001D1D49"/>
    <w:rsid w:val="001E22FA"/>
    <w:rsid w:val="001E57A5"/>
    <w:rsid w:val="001F0202"/>
    <w:rsid w:val="002005C8"/>
    <w:rsid w:val="00216D4E"/>
    <w:rsid w:val="00221FF6"/>
    <w:rsid w:val="0023019F"/>
    <w:rsid w:val="00233064"/>
    <w:rsid w:val="002332EA"/>
    <w:rsid w:val="002333D4"/>
    <w:rsid w:val="00234ED9"/>
    <w:rsid w:val="002351B0"/>
    <w:rsid w:val="002358AF"/>
    <w:rsid w:val="00243AF4"/>
    <w:rsid w:val="00245E6B"/>
    <w:rsid w:val="002550A5"/>
    <w:rsid w:val="002560FE"/>
    <w:rsid w:val="002567A6"/>
    <w:rsid w:val="0026183E"/>
    <w:rsid w:val="0026708B"/>
    <w:rsid w:val="0027052D"/>
    <w:rsid w:val="00274420"/>
    <w:rsid w:val="00275C65"/>
    <w:rsid w:val="002770EF"/>
    <w:rsid w:val="00286F0C"/>
    <w:rsid w:val="002872D7"/>
    <w:rsid w:val="00290B5D"/>
    <w:rsid w:val="002919B7"/>
    <w:rsid w:val="002943B1"/>
    <w:rsid w:val="00297E89"/>
    <w:rsid w:val="002A6989"/>
    <w:rsid w:val="002B1C86"/>
    <w:rsid w:val="002B4B6D"/>
    <w:rsid w:val="002B4DAF"/>
    <w:rsid w:val="002B61DE"/>
    <w:rsid w:val="002C29B7"/>
    <w:rsid w:val="002C3A10"/>
    <w:rsid w:val="002C3BAE"/>
    <w:rsid w:val="002D44A4"/>
    <w:rsid w:val="002F3E0E"/>
    <w:rsid w:val="002F6842"/>
    <w:rsid w:val="00301BE7"/>
    <w:rsid w:val="00303122"/>
    <w:rsid w:val="003047FA"/>
    <w:rsid w:val="00307321"/>
    <w:rsid w:val="0031397C"/>
    <w:rsid w:val="00313B47"/>
    <w:rsid w:val="003149FF"/>
    <w:rsid w:val="00323117"/>
    <w:rsid w:val="003308F4"/>
    <w:rsid w:val="00332CF1"/>
    <w:rsid w:val="00334891"/>
    <w:rsid w:val="00335BF9"/>
    <w:rsid w:val="00337B5A"/>
    <w:rsid w:val="00337DA1"/>
    <w:rsid w:val="00341A65"/>
    <w:rsid w:val="00342779"/>
    <w:rsid w:val="003445CE"/>
    <w:rsid w:val="00347A0C"/>
    <w:rsid w:val="003511EC"/>
    <w:rsid w:val="00351A03"/>
    <w:rsid w:val="00351EAF"/>
    <w:rsid w:val="00355822"/>
    <w:rsid w:val="00356A68"/>
    <w:rsid w:val="003626E5"/>
    <w:rsid w:val="003628AC"/>
    <w:rsid w:val="00362B02"/>
    <w:rsid w:val="00362E16"/>
    <w:rsid w:val="00363E05"/>
    <w:rsid w:val="00370BB6"/>
    <w:rsid w:val="00370DDE"/>
    <w:rsid w:val="00371E01"/>
    <w:rsid w:val="00374174"/>
    <w:rsid w:val="003745B9"/>
    <w:rsid w:val="00376CD3"/>
    <w:rsid w:val="00376F38"/>
    <w:rsid w:val="00377CD0"/>
    <w:rsid w:val="00383031"/>
    <w:rsid w:val="003864EC"/>
    <w:rsid w:val="00387102"/>
    <w:rsid w:val="00393CB3"/>
    <w:rsid w:val="00395175"/>
    <w:rsid w:val="00396890"/>
    <w:rsid w:val="003A3AD1"/>
    <w:rsid w:val="003A4102"/>
    <w:rsid w:val="003B1DE5"/>
    <w:rsid w:val="003B4B48"/>
    <w:rsid w:val="003C5272"/>
    <w:rsid w:val="003C6A31"/>
    <w:rsid w:val="003D0E6C"/>
    <w:rsid w:val="003D1876"/>
    <w:rsid w:val="003D201C"/>
    <w:rsid w:val="003D433A"/>
    <w:rsid w:val="003D76AC"/>
    <w:rsid w:val="003E1695"/>
    <w:rsid w:val="003E17F6"/>
    <w:rsid w:val="003E3FAD"/>
    <w:rsid w:val="003E4E4A"/>
    <w:rsid w:val="003E5371"/>
    <w:rsid w:val="003E6398"/>
    <w:rsid w:val="003F22EA"/>
    <w:rsid w:val="003F31DE"/>
    <w:rsid w:val="003F355B"/>
    <w:rsid w:val="003F5D29"/>
    <w:rsid w:val="003F5EDC"/>
    <w:rsid w:val="003F62E6"/>
    <w:rsid w:val="004013D2"/>
    <w:rsid w:val="00407C2C"/>
    <w:rsid w:val="00412077"/>
    <w:rsid w:val="00422A48"/>
    <w:rsid w:val="004250A6"/>
    <w:rsid w:val="00426197"/>
    <w:rsid w:val="004276E7"/>
    <w:rsid w:val="00432A5A"/>
    <w:rsid w:val="004339B5"/>
    <w:rsid w:val="00442ED3"/>
    <w:rsid w:val="00443642"/>
    <w:rsid w:val="004440C9"/>
    <w:rsid w:val="0044482F"/>
    <w:rsid w:val="00446623"/>
    <w:rsid w:val="00450D7D"/>
    <w:rsid w:val="004546D3"/>
    <w:rsid w:val="00454E29"/>
    <w:rsid w:val="0046027E"/>
    <w:rsid w:val="004617D5"/>
    <w:rsid w:val="00462329"/>
    <w:rsid w:val="00462816"/>
    <w:rsid w:val="00462A22"/>
    <w:rsid w:val="00462A61"/>
    <w:rsid w:val="00465035"/>
    <w:rsid w:val="00471607"/>
    <w:rsid w:val="00473D13"/>
    <w:rsid w:val="0047580C"/>
    <w:rsid w:val="004766DC"/>
    <w:rsid w:val="00485BC0"/>
    <w:rsid w:val="00486651"/>
    <w:rsid w:val="0048675D"/>
    <w:rsid w:val="004877DE"/>
    <w:rsid w:val="0049205B"/>
    <w:rsid w:val="00495B55"/>
    <w:rsid w:val="004961B3"/>
    <w:rsid w:val="00496C44"/>
    <w:rsid w:val="004A31BE"/>
    <w:rsid w:val="004B0200"/>
    <w:rsid w:val="004B29B7"/>
    <w:rsid w:val="004B30FF"/>
    <w:rsid w:val="004B388C"/>
    <w:rsid w:val="004B4E42"/>
    <w:rsid w:val="004B5D61"/>
    <w:rsid w:val="004B707C"/>
    <w:rsid w:val="004B7DB9"/>
    <w:rsid w:val="004C07BE"/>
    <w:rsid w:val="004C2F47"/>
    <w:rsid w:val="004C3419"/>
    <w:rsid w:val="004C360A"/>
    <w:rsid w:val="004D0FE7"/>
    <w:rsid w:val="004D1B7B"/>
    <w:rsid w:val="004D34D1"/>
    <w:rsid w:val="004D61B0"/>
    <w:rsid w:val="004D6290"/>
    <w:rsid w:val="004D6976"/>
    <w:rsid w:val="004D6E54"/>
    <w:rsid w:val="004D782E"/>
    <w:rsid w:val="004E33AB"/>
    <w:rsid w:val="004E40AF"/>
    <w:rsid w:val="004E4D7E"/>
    <w:rsid w:val="004E6190"/>
    <w:rsid w:val="004F47AF"/>
    <w:rsid w:val="004F58DA"/>
    <w:rsid w:val="004F7C7F"/>
    <w:rsid w:val="005008B1"/>
    <w:rsid w:val="00507A56"/>
    <w:rsid w:val="00512171"/>
    <w:rsid w:val="00513FA9"/>
    <w:rsid w:val="00516611"/>
    <w:rsid w:val="00516A35"/>
    <w:rsid w:val="00516EB0"/>
    <w:rsid w:val="005177EA"/>
    <w:rsid w:val="005218D9"/>
    <w:rsid w:val="00523A47"/>
    <w:rsid w:val="00526E19"/>
    <w:rsid w:val="0052767D"/>
    <w:rsid w:val="005337B6"/>
    <w:rsid w:val="005365DE"/>
    <w:rsid w:val="005429A9"/>
    <w:rsid w:val="00547A1C"/>
    <w:rsid w:val="005547B5"/>
    <w:rsid w:val="005547DF"/>
    <w:rsid w:val="0055546B"/>
    <w:rsid w:val="00555999"/>
    <w:rsid w:val="00562204"/>
    <w:rsid w:val="00565B24"/>
    <w:rsid w:val="00572FBF"/>
    <w:rsid w:val="00573F6A"/>
    <w:rsid w:val="0057422E"/>
    <w:rsid w:val="00574668"/>
    <w:rsid w:val="00577A6D"/>
    <w:rsid w:val="00577F7F"/>
    <w:rsid w:val="00580563"/>
    <w:rsid w:val="00582B0B"/>
    <w:rsid w:val="0058507C"/>
    <w:rsid w:val="0058519F"/>
    <w:rsid w:val="0058522F"/>
    <w:rsid w:val="005853C6"/>
    <w:rsid w:val="00587454"/>
    <w:rsid w:val="00590AAF"/>
    <w:rsid w:val="00590FBF"/>
    <w:rsid w:val="00591CF7"/>
    <w:rsid w:val="005942D7"/>
    <w:rsid w:val="00594701"/>
    <w:rsid w:val="0059470B"/>
    <w:rsid w:val="00596F86"/>
    <w:rsid w:val="005976C0"/>
    <w:rsid w:val="00597FB2"/>
    <w:rsid w:val="005A235A"/>
    <w:rsid w:val="005A2B5D"/>
    <w:rsid w:val="005A32E4"/>
    <w:rsid w:val="005A41CA"/>
    <w:rsid w:val="005A5484"/>
    <w:rsid w:val="005A76CE"/>
    <w:rsid w:val="005A7EC5"/>
    <w:rsid w:val="005B00D7"/>
    <w:rsid w:val="005B0D48"/>
    <w:rsid w:val="005B2999"/>
    <w:rsid w:val="005B4056"/>
    <w:rsid w:val="005B7C07"/>
    <w:rsid w:val="005C05F8"/>
    <w:rsid w:val="005D087B"/>
    <w:rsid w:val="005D6E2E"/>
    <w:rsid w:val="005E2095"/>
    <w:rsid w:val="005E2D05"/>
    <w:rsid w:val="005F19A2"/>
    <w:rsid w:val="005F23F8"/>
    <w:rsid w:val="005F3FBD"/>
    <w:rsid w:val="005F4911"/>
    <w:rsid w:val="005F4B2E"/>
    <w:rsid w:val="005F5C5A"/>
    <w:rsid w:val="005F779D"/>
    <w:rsid w:val="006032D8"/>
    <w:rsid w:val="00604AE8"/>
    <w:rsid w:val="00605E50"/>
    <w:rsid w:val="006066A7"/>
    <w:rsid w:val="00607442"/>
    <w:rsid w:val="0060782E"/>
    <w:rsid w:val="00607E40"/>
    <w:rsid w:val="00610452"/>
    <w:rsid w:val="00610975"/>
    <w:rsid w:val="0061221D"/>
    <w:rsid w:val="00612EF2"/>
    <w:rsid w:val="0061344B"/>
    <w:rsid w:val="00613C62"/>
    <w:rsid w:val="00620D20"/>
    <w:rsid w:val="00621709"/>
    <w:rsid w:val="00622D25"/>
    <w:rsid w:val="006266E0"/>
    <w:rsid w:val="006270C8"/>
    <w:rsid w:val="00627399"/>
    <w:rsid w:val="00627698"/>
    <w:rsid w:val="00633DA7"/>
    <w:rsid w:val="006343C4"/>
    <w:rsid w:val="006401AD"/>
    <w:rsid w:val="00642395"/>
    <w:rsid w:val="00643024"/>
    <w:rsid w:val="006438A1"/>
    <w:rsid w:val="00644613"/>
    <w:rsid w:val="0064597E"/>
    <w:rsid w:val="00647E63"/>
    <w:rsid w:val="00650B86"/>
    <w:rsid w:val="006536F2"/>
    <w:rsid w:val="00654257"/>
    <w:rsid w:val="00656A13"/>
    <w:rsid w:val="006606A3"/>
    <w:rsid w:val="00663F27"/>
    <w:rsid w:val="006646DB"/>
    <w:rsid w:val="00666301"/>
    <w:rsid w:val="00666EE9"/>
    <w:rsid w:val="00671FDE"/>
    <w:rsid w:val="00672E06"/>
    <w:rsid w:val="00674DBD"/>
    <w:rsid w:val="00683F6D"/>
    <w:rsid w:val="00684029"/>
    <w:rsid w:val="00687020"/>
    <w:rsid w:val="006919E4"/>
    <w:rsid w:val="00691C62"/>
    <w:rsid w:val="0069383C"/>
    <w:rsid w:val="00695385"/>
    <w:rsid w:val="006A0077"/>
    <w:rsid w:val="006A36ED"/>
    <w:rsid w:val="006A3DE9"/>
    <w:rsid w:val="006A4A6D"/>
    <w:rsid w:val="006A4ADD"/>
    <w:rsid w:val="006A54BA"/>
    <w:rsid w:val="006B2BA8"/>
    <w:rsid w:val="006B3AA8"/>
    <w:rsid w:val="006B4B1F"/>
    <w:rsid w:val="006B6DD0"/>
    <w:rsid w:val="006B78DA"/>
    <w:rsid w:val="006C2050"/>
    <w:rsid w:val="006C55E8"/>
    <w:rsid w:val="006C6244"/>
    <w:rsid w:val="006C6968"/>
    <w:rsid w:val="006D40C8"/>
    <w:rsid w:val="006D48F4"/>
    <w:rsid w:val="006D5650"/>
    <w:rsid w:val="006E09C7"/>
    <w:rsid w:val="006E101F"/>
    <w:rsid w:val="006E1633"/>
    <w:rsid w:val="006E2192"/>
    <w:rsid w:val="006E25D9"/>
    <w:rsid w:val="006E3CEF"/>
    <w:rsid w:val="006E7783"/>
    <w:rsid w:val="006F246C"/>
    <w:rsid w:val="006F2E33"/>
    <w:rsid w:val="006F375A"/>
    <w:rsid w:val="006F55F9"/>
    <w:rsid w:val="00700A46"/>
    <w:rsid w:val="00703368"/>
    <w:rsid w:val="007035F1"/>
    <w:rsid w:val="00706257"/>
    <w:rsid w:val="00706D8F"/>
    <w:rsid w:val="0070732E"/>
    <w:rsid w:val="00707609"/>
    <w:rsid w:val="00711226"/>
    <w:rsid w:val="00711708"/>
    <w:rsid w:val="00711BF2"/>
    <w:rsid w:val="007146AE"/>
    <w:rsid w:val="00714BCD"/>
    <w:rsid w:val="007174AA"/>
    <w:rsid w:val="00717E52"/>
    <w:rsid w:val="00720372"/>
    <w:rsid w:val="00725D27"/>
    <w:rsid w:val="00726C6D"/>
    <w:rsid w:val="00731386"/>
    <w:rsid w:val="00731D5C"/>
    <w:rsid w:val="007455CD"/>
    <w:rsid w:val="00745E21"/>
    <w:rsid w:val="00753370"/>
    <w:rsid w:val="00754EB6"/>
    <w:rsid w:val="00755C94"/>
    <w:rsid w:val="00757447"/>
    <w:rsid w:val="0076442F"/>
    <w:rsid w:val="00764B5E"/>
    <w:rsid w:val="00771A52"/>
    <w:rsid w:val="00773C14"/>
    <w:rsid w:val="0077436F"/>
    <w:rsid w:val="00775624"/>
    <w:rsid w:val="00786174"/>
    <w:rsid w:val="00786228"/>
    <w:rsid w:val="00791E0C"/>
    <w:rsid w:val="00792C72"/>
    <w:rsid w:val="0079648A"/>
    <w:rsid w:val="007A4501"/>
    <w:rsid w:val="007A4E1A"/>
    <w:rsid w:val="007A722B"/>
    <w:rsid w:val="007A7D89"/>
    <w:rsid w:val="007B0F1E"/>
    <w:rsid w:val="007B46A9"/>
    <w:rsid w:val="007B47D5"/>
    <w:rsid w:val="007B623E"/>
    <w:rsid w:val="007C089B"/>
    <w:rsid w:val="007C3278"/>
    <w:rsid w:val="007C7866"/>
    <w:rsid w:val="007D1B3E"/>
    <w:rsid w:val="007D2AB9"/>
    <w:rsid w:val="007D3D18"/>
    <w:rsid w:val="007D3DA4"/>
    <w:rsid w:val="007D5555"/>
    <w:rsid w:val="007D5751"/>
    <w:rsid w:val="007D632E"/>
    <w:rsid w:val="007E3E3A"/>
    <w:rsid w:val="007E75E1"/>
    <w:rsid w:val="007F2CAC"/>
    <w:rsid w:val="007F3351"/>
    <w:rsid w:val="007F5F3E"/>
    <w:rsid w:val="007F698C"/>
    <w:rsid w:val="00801D5A"/>
    <w:rsid w:val="00803C1D"/>
    <w:rsid w:val="00807BF5"/>
    <w:rsid w:val="008120C1"/>
    <w:rsid w:val="0081214F"/>
    <w:rsid w:val="00812700"/>
    <w:rsid w:val="0081546D"/>
    <w:rsid w:val="00824E6D"/>
    <w:rsid w:val="00826011"/>
    <w:rsid w:val="00831760"/>
    <w:rsid w:val="00833022"/>
    <w:rsid w:val="00835C5B"/>
    <w:rsid w:val="00836DD8"/>
    <w:rsid w:val="00840338"/>
    <w:rsid w:val="00844590"/>
    <w:rsid w:val="00844D92"/>
    <w:rsid w:val="00847B00"/>
    <w:rsid w:val="00851504"/>
    <w:rsid w:val="00852C90"/>
    <w:rsid w:val="008553D5"/>
    <w:rsid w:val="00857F27"/>
    <w:rsid w:val="0086049B"/>
    <w:rsid w:val="00860A8E"/>
    <w:rsid w:val="008650BC"/>
    <w:rsid w:val="00873F74"/>
    <w:rsid w:val="0088224D"/>
    <w:rsid w:val="00882968"/>
    <w:rsid w:val="00882B1E"/>
    <w:rsid w:val="00885D1C"/>
    <w:rsid w:val="008860FA"/>
    <w:rsid w:val="0088636C"/>
    <w:rsid w:val="00887B07"/>
    <w:rsid w:val="00887EC2"/>
    <w:rsid w:val="0089395A"/>
    <w:rsid w:val="008970A9"/>
    <w:rsid w:val="008A2847"/>
    <w:rsid w:val="008A2980"/>
    <w:rsid w:val="008A3289"/>
    <w:rsid w:val="008A3BCD"/>
    <w:rsid w:val="008A5DB2"/>
    <w:rsid w:val="008B2404"/>
    <w:rsid w:val="008B4350"/>
    <w:rsid w:val="008B4B64"/>
    <w:rsid w:val="008B54E4"/>
    <w:rsid w:val="008B697B"/>
    <w:rsid w:val="008C14BB"/>
    <w:rsid w:val="008C609B"/>
    <w:rsid w:val="008C6786"/>
    <w:rsid w:val="008D0D28"/>
    <w:rsid w:val="008D3374"/>
    <w:rsid w:val="008D66CD"/>
    <w:rsid w:val="008E2D0B"/>
    <w:rsid w:val="008E3672"/>
    <w:rsid w:val="008E4613"/>
    <w:rsid w:val="008F0AE9"/>
    <w:rsid w:val="008F42D5"/>
    <w:rsid w:val="008F6504"/>
    <w:rsid w:val="0090182E"/>
    <w:rsid w:val="0090507C"/>
    <w:rsid w:val="00905789"/>
    <w:rsid w:val="00911D40"/>
    <w:rsid w:val="00912A72"/>
    <w:rsid w:val="00915F14"/>
    <w:rsid w:val="00917F07"/>
    <w:rsid w:val="00926769"/>
    <w:rsid w:val="00930798"/>
    <w:rsid w:val="00930D9A"/>
    <w:rsid w:val="00931154"/>
    <w:rsid w:val="009335F8"/>
    <w:rsid w:val="009349F4"/>
    <w:rsid w:val="0093658F"/>
    <w:rsid w:val="00940B43"/>
    <w:rsid w:val="00942278"/>
    <w:rsid w:val="009479C8"/>
    <w:rsid w:val="00950D58"/>
    <w:rsid w:val="00950E73"/>
    <w:rsid w:val="00951345"/>
    <w:rsid w:val="00952236"/>
    <w:rsid w:val="00954965"/>
    <w:rsid w:val="009565FA"/>
    <w:rsid w:val="009574A2"/>
    <w:rsid w:val="00962527"/>
    <w:rsid w:val="009634A8"/>
    <w:rsid w:val="009650D4"/>
    <w:rsid w:val="00967BCB"/>
    <w:rsid w:val="00967EE6"/>
    <w:rsid w:val="00971AD6"/>
    <w:rsid w:val="00975385"/>
    <w:rsid w:val="00976DA9"/>
    <w:rsid w:val="00980D36"/>
    <w:rsid w:val="0098276B"/>
    <w:rsid w:val="009845AA"/>
    <w:rsid w:val="009856B6"/>
    <w:rsid w:val="00985FB2"/>
    <w:rsid w:val="0099377D"/>
    <w:rsid w:val="009979F8"/>
    <w:rsid w:val="009A2375"/>
    <w:rsid w:val="009A3631"/>
    <w:rsid w:val="009A5EDA"/>
    <w:rsid w:val="009A656A"/>
    <w:rsid w:val="009A6BFE"/>
    <w:rsid w:val="009B1AB8"/>
    <w:rsid w:val="009B3965"/>
    <w:rsid w:val="009B3E90"/>
    <w:rsid w:val="009B4813"/>
    <w:rsid w:val="009B7D17"/>
    <w:rsid w:val="009C0C3B"/>
    <w:rsid w:val="009C1B40"/>
    <w:rsid w:val="009C3EA8"/>
    <w:rsid w:val="009C5BBE"/>
    <w:rsid w:val="009D6211"/>
    <w:rsid w:val="009E023F"/>
    <w:rsid w:val="009E0D08"/>
    <w:rsid w:val="009E29F5"/>
    <w:rsid w:val="009E3C39"/>
    <w:rsid w:val="009E7D4F"/>
    <w:rsid w:val="009E7D91"/>
    <w:rsid w:val="009F3C59"/>
    <w:rsid w:val="009F3CC3"/>
    <w:rsid w:val="009F48C2"/>
    <w:rsid w:val="009F58DA"/>
    <w:rsid w:val="009F653B"/>
    <w:rsid w:val="00A00C5E"/>
    <w:rsid w:val="00A04FAE"/>
    <w:rsid w:val="00A12689"/>
    <w:rsid w:val="00A206F4"/>
    <w:rsid w:val="00A229BC"/>
    <w:rsid w:val="00A25B0B"/>
    <w:rsid w:val="00A26825"/>
    <w:rsid w:val="00A271DD"/>
    <w:rsid w:val="00A309B7"/>
    <w:rsid w:val="00A30C01"/>
    <w:rsid w:val="00A30F7E"/>
    <w:rsid w:val="00A32B52"/>
    <w:rsid w:val="00A34B35"/>
    <w:rsid w:val="00A365B6"/>
    <w:rsid w:val="00A368C8"/>
    <w:rsid w:val="00A37D9E"/>
    <w:rsid w:val="00A40D9F"/>
    <w:rsid w:val="00A41B03"/>
    <w:rsid w:val="00A41E8C"/>
    <w:rsid w:val="00A435F8"/>
    <w:rsid w:val="00A43E5F"/>
    <w:rsid w:val="00A4745E"/>
    <w:rsid w:val="00A47C67"/>
    <w:rsid w:val="00A51197"/>
    <w:rsid w:val="00A51E28"/>
    <w:rsid w:val="00A5247D"/>
    <w:rsid w:val="00A55A37"/>
    <w:rsid w:val="00A56FFC"/>
    <w:rsid w:val="00A60490"/>
    <w:rsid w:val="00A62496"/>
    <w:rsid w:val="00A64562"/>
    <w:rsid w:val="00A722B8"/>
    <w:rsid w:val="00A72BFF"/>
    <w:rsid w:val="00A770A8"/>
    <w:rsid w:val="00A81807"/>
    <w:rsid w:val="00A84CC2"/>
    <w:rsid w:val="00A8558B"/>
    <w:rsid w:val="00A8733B"/>
    <w:rsid w:val="00A912C0"/>
    <w:rsid w:val="00A91A38"/>
    <w:rsid w:val="00A91CAF"/>
    <w:rsid w:val="00A94459"/>
    <w:rsid w:val="00AA02AF"/>
    <w:rsid w:val="00AA5879"/>
    <w:rsid w:val="00AA5E82"/>
    <w:rsid w:val="00AB57F3"/>
    <w:rsid w:val="00AB5E28"/>
    <w:rsid w:val="00AC1AA5"/>
    <w:rsid w:val="00AC1CD8"/>
    <w:rsid w:val="00AC2344"/>
    <w:rsid w:val="00AC2CEC"/>
    <w:rsid w:val="00AC7905"/>
    <w:rsid w:val="00AD14CF"/>
    <w:rsid w:val="00AD20D8"/>
    <w:rsid w:val="00AD33F5"/>
    <w:rsid w:val="00AD4E36"/>
    <w:rsid w:val="00AD7BBF"/>
    <w:rsid w:val="00AE37C7"/>
    <w:rsid w:val="00AE7ADD"/>
    <w:rsid w:val="00AF18F5"/>
    <w:rsid w:val="00AF3300"/>
    <w:rsid w:val="00AF3C5B"/>
    <w:rsid w:val="00AF7EF0"/>
    <w:rsid w:val="00B06F2B"/>
    <w:rsid w:val="00B158FA"/>
    <w:rsid w:val="00B20BB8"/>
    <w:rsid w:val="00B26307"/>
    <w:rsid w:val="00B30B22"/>
    <w:rsid w:val="00B32E34"/>
    <w:rsid w:val="00B32E72"/>
    <w:rsid w:val="00B35B38"/>
    <w:rsid w:val="00B35BF1"/>
    <w:rsid w:val="00B36114"/>
    <w:rsid w:val="00B36654"/>
    <w:rsid w:val="00B37576"/>
    <w:rsid w:val="00B43436"/>
    <w:rsid w:val="00B52120"/>
    <w:rsid w:val="00B55398"/>
    <w:rsid w:val="00B56FEA"/>
    <w:rsid w:val="00B5728E"/>
    <w:rsid w:val="00B5758A"/>
    <w:rsid w:val="00B60006"/>
    <w:rsid w:val="00B61E87"/>
    <w:rsid w:val="00B673FC"/>
    <w:rsid w:val="00B71886"/>
    <w:rsid w:val="00B75613"/>
    <w:rsid w:val="00B75E8C"/>
    <w:rsid w:val="00B7694E"/>
    <w:rsid w:val="00B82340"/>
    <w:rsid w:val="00B9051A"/>
    <w:rsid w:val="00B939C9"/>
    <w:rsid w:val="00B9450C"/>
    <w:rsid w:val="00B94FD9"/>
    <w:rsid w:val="00BB15C1"/>
    <w:rsid w:val="00BB256E"/>
    <w:rsid w:val="00BB33DF"/>
    <w:rsid w:val="00BB7870"/>
    <w:rsid w:val="00BC59E1"/>
    <w:rsid w:val="00BC7DD3"/>
    <w:rsid w:val="00BD0B03"/>
    <w:rsid w:val="00BD1CA4"/>
    <w:rsid w:val="00BD44AC"/>
    <w:rsid w:val="00BD4B28"/>
    <w:rsid w:val="00BD65FE"/>
    <w:rsid w:val="00BD67F9"/>
    <w:rsid w:val="00BD75E5"/>
    <w:rsid w:val="00BE1CCA"/>
    <w:rsid w:val="00BE3E47"/>
    <w:rsid w:val="00BE6E1E"/>
    <w:rsid w:val="00BF480A"/>
    <w:rsid w:val="00BF5B75"/>
    <w:rsid w:val="00BF6947"/>
    <w:rsid w:val="00BF7461"/>
    <w:rsid w:val="00C00E9C"/>
    <w:rsid w:val="00C03501"/>
    <w:rsid w:val="00C0483C"/>
    <w:rsid w:val="00C135BB"/>
    <w:rsid w:val="00C135F0"/>
    <w:rsid w:val="00C13A63"/>
    <w:rsid w:val="00C13D63"/>
    <w:rsid w:val="00C15C70"/>
    <w:rsid w:val="00C20D34"/>
    <w:rsid w:val="00C21A7B"/>
    <w:rsid w:val="00C27BBE"/>
    <w:rsid w:val="00C328F4"/>
    <w:rsid w:val="00C32D50"/>
    <w:rsid w:val="00C360DC"/>
    <w:rsid w:val="00C36909"/>
    <w:rsid w:val="00C371A9"/>
    <w:rsid w:val="00C3761B"/>
    <w:rsid w:val="00C40E64"/>
    <w:rsid w:val="00C41A45"/>
    <w:rsid w:val="00C43A65"/>
    <w:rsid w:val="00C4480A"/>
    <w:rsid w:val="00C46B00"/>
    <w:rsid w:val="00C520D2"/>
    <w:rsid w:val="00C5563E"/>
    <w:rsid w:val="00C63FE2"/>
    <w:rsid w:val="00C67C97"/>
    <w:rsid w:val="00C71B06"/>
    <w:rsid w:val="00C72C2C"/>
    <w:rsid w:val="00C72ECE"/>
    <w:rsid w:val="00C76522"/>
    <w:rsid w:val="00C76F31"/>
    <w:rsid w:val="00C77986"/>
    <w:rsid w:val="00C8010F"/>
    <w:rsid w:val="00C809DD"/>
    <w:rsid w:val="00C8118C"/>
    <w:rsid w:val="00C81736"/>
    <w:rsid w:val="00C859C0"/>
    <w:rsid w:val="00C87018"/>
    <w:rsid w:val="00C9068C"/>
    <w:rsid w:val="00C93E17"/>
    <w:rsid w:val="00C94EC4"/>
    <w:rsid w:val="00C96DD2"/>
    <w:rsid w:val="00CA0120"/>
    <w:rsid w:val="00CB1D9A"/>
    <w:rsid w:val="00CB2DE5"/>
    <w:rsid w:val="00CB3830"/>
    <w:rsid w:val="00CB5E15"/>
    <w:rsid w:val="00CB71A7"/>
    <w:rsid w:val="00CC1A85"/>
    <w:rsid w:val="00CC291B"/>
    <w:rsid w:val="00CC2CBD"/>
    <w:rsid w:val="00CC2E72"/>
    <w:rsid w:val="00CC76D6"/>
    <w:rsid w:val="00CD1B18"/>
    <w:rsid w:val="00CD293A"/>
    <w:rsid w:val="00CD3752"/>
    <w:rsid w:val="00CD514E"/>
    <w:rsid w:val="00CD774B"/>
    <w:rsid w:val="00CD7F56"/>
    <w:rsid w:val="00CE0D2D"/>
    <w:rsid w:val="00CE35E8"/>
    <w:rsid w:val="00CE6E4A"/>
    <w:rsid w:val="00CF3A60"/>
    <w:rsid w:val="00CF4667"/>
    <w:rsid w:val="00D00F25"/>
    <w:rsid w:val="00D031DB"/>
    <w:rsid w:val="00D06BE4"/>
    <w:rsid w:val="00D112B6"/>
    <w:rsid w:val="00D1152B"/>
    <w:rsid w:val="00D1279F"/>
    <w:rsid w:val="00D1367B"/>
    <w:rsid w:val="00D143F0"/>
    <w:rsid w:val="00D15684"/>
    <w:rsid w:val="00D168D1"/>
    <w:rsid w:val="00D215E5"/>
    <w:rsid w:val="00D25B31"/>
    <w:rsid w:val="00D26B2D"/>
    <w:rsid w:val="00D27D59"/>
    <w:rsid w:val="00D32C68"/>
    <w:rsid w:val="00D335CC"/>
    <w:rsid w:val="00D34C6A"/>
    <w:rsid w:val="00D359A4"/>
    <w:rsid w:val="00D3713C"/>
    <w:rsid w:val="00D3729E"/>
    <w:rsid w:val="00D423A4"/>
    <w:rsid w:val="00D4406D"/>
    <w:rsid w:val="00D46D97"/>
    <w:rsid w:val="00D475FB"/>
    <w:rsid w:val="00D50965"/>
    <w:rsid w:val="00D50F07"/>
    <w:rsid w:val="00D539C8"/>
    <w:rsid w:val="00D557E8"/>
    <w:rsid w:val="00D561C7"/>
    <w:rsid w:val="00D655A3"/>
    <w:rsid w:val="00D67A45"/>
    <w:rsid w:val="00D7039E"/>
    <w:rsid w:val="00D7471D"/>
    <w:rsid w:val="00D750BA"/>
    <w:rsid w:val="00D80A73"/>
    <w:rsid w:val="00D80F9D"/>
    <w:rsid w:val="00D8136C"/>
    <w:rsid w:val="00D81A8B"/>
    <w:rsid w:val="00D83F11"/>
    <w:rsid w:val="00D846D5"/>
    <w:rsid w:val="00D84B07"/>
    <w:rsid w:val="00D8534B"/>
    <w:rsid w:val="00D865B3"/>
    <w:rsid w:val="00D87C65"/>
    <w:rsid w:val="00D910BF"/>
    <w:rsid w:val="00D935C7"/>
    <w:rsid w:val="00D93B0D"/>
    <w:rsid w:val="00D942BF"/>
    <w:rsid w:val="00D95329"/>
    <w:rsid w:val="00D96761"/>
    <w:rsid w:val="00D972AC"/>
    <w:rsid w:val="00DA18D0"/>
    <w:rsid w:val="00DA55AE"/>
    <w:rsid w:val="00DB05B9"/>
    <w:rsid w:val="00DB0C73"/>
    <w:rsid w:val="00DB2B1E"/>
    <w:rsid w:val="00DB4B55"/>
    <w:rsid w:val="00DB6FE8"/>
    <w:rsid w:val="00DB7990"/>
    <w:rsid w:val="00DC2D9F"/>
    <w:rsid w:val="00DC4C48"/>
    <w:rsid w:val="00DC761D"/>
    <w:rsid w:val="00DD1C29"/>
    <w:rsid w:val="00DD3759"/>
    <w:rsid w:val="00DD3D04"/>
    <w:rsid w:val="00DE22AB"/>
    <w:rsid w:val="00DE2E6A"/>
    <w:rsid w:val="00DE40F6"/>
    <w:rsid w:val="00DE4273"/>
    <w:rsid w:val="00DE7D10"/>
    <w:rsid w:val="00DF18BE"/>
    <w:rsid w:val="00DF36A8"/>
    <w:rsid w:val="00DF717E"/>
    <w:rsid w:val="00E016B0"/>
    <w:rsid w:val="00E01A99"/>
    <w:rsid w:val="00E059FB"/>
    <w:rsid w:val="00E05E17"/>
    <w:rsid w:val="00E14EE7"/>
    <w:rsid w:val="00E2483B"/>
    <w:rsid w:val="00E2552A"/>
    <w:rsid w:val="00E2659E"/>
    <w:rsid w:val="00E269E0"/>
    <w:rsid w:val="00E26AED"/>
    <w:rsid w:val="00E30D31"/>
    <w:rsid w:val="00E33210"/>
    <w:rsid w:val="00E33B95"/>
    <w:rsid w:val="00E404EF"/>
    <w:rsid w:val="00E425A7"/>
    <w:rsid w:val="00E44192"/>
    <w:rsid w:val="00E527F1"/>
    <w:rsid w:val="00E54E58"/>
    <w:rsid w:val="00E57889"/>
    <w:rsid w:val="00E57A08"/>
    <w:rsid w:val="00E60278"/>
    <w:rsid w:val="00E61D6B"/>
    <w:rsid w:val="00E62EDE"/>
    <w:rsid w:val="00E63D18"/>
    <w:rsid w:val="00E64998"/>
    <w:rsid w:val="00E66BEF"/>
    <w:rsid w:val="00E6746A"/>
    <w:rsid w:val="00E7073B"/>
    <w:rsid w:val="00E71030"/>
    <w:rsid w:val="00E712C9"/>
    <w:rsid w:val="00E712E3"/>
    <w:rsid w:val="00E724C5"/>
    <w:rsid w:val="00E73AAC"/>
    <w:rsid w:val="00E82713"/>
    <w:rsid w:val="00E84CC5"/>
    <w:rsid w:val="00E855CA"/>
    <w:rsid w:val="00E90213"/>
    <w:rsid w:val="00E90AF9"/>
    <w:rsid w:val="00E90B2A"/>
    <w:rsid w:val="00E91EAA"/>
    <w:rsid w:val="00E93A7B"/>
    <w:rsid w:val="00E94E76"/>
    <w:rsid w:val="00E96123"/>
    <w:rsid w:val="00E967E9"/>
    <w:rsid w:val="00EA0D35"/>
    <w:rsid w:val="00EA22FA"/>
    <w:rsid w:val="00EA5232"/>
    <w:rsid w:val="00EB0AC7"/>
    <w:rsid w:val="00EB1DC5"/>
    <w:rsid w:val="00EB2981"/>
    <w:rsid w:val="00EB40FD"/>
    <w:rsid w:val="00EB7013"/>
    <w:rsid w:val="00EC2585"/>
    <w:rsid w:val="00EC48A2"/>
    <w:rsid w:val="00EC54A3"/>
    <w:rsid w:val="00EC6B46"/>
    <w:rsid w:val="00ED25B3"/>
    <w:rsid w:val="00ED3541"/>
    <w:rsid w:val="00ED4DF4"/>
    <w:rsid w:val="00ED4E1B"/>
    <w:rsid w:val="00ED7989"/>
    <w:rsid w:val="00EE0CC1"/>
    <w:rsid w:val="00EE29B0"/>
    <w:rsid w:val="00EF3E8A"/>
    <w:rsid w:val="00F02A6F"/>
    <w:rsid w:val="00F05D84"/>
    <w:rsid w:val="00F12E80"/>
    <w:rsid w:val="00F2112B"/>
    <w:rsid w:val="00F228C8"/>
    <w:rsid w:val="00F243B0"/>
    <w:rsid w:val="00F30CC1"/>
    <w:rsid w:val="00F325B9"/>
    <w:rsid w:val="00F377FB"/>
    <w:rsid w:val="00F40410"/>
    <w:rsid w:val="00F43B5B"/>
    <w:rsid w:val="00F47928"/>
    <w:rsid w:val="00F50B9A"/>
    <w:rsid w:val="00F54FE9"/>
    <w:rsid w:val="00F5709B"/>
    <w:rsid w:val="00F61368"/>
    <w:rsid w:val="00F630C2"/>
    <w:rsid w:val="00F63FC7"/>
    <w:rsid w:val="00F71BCB"/>
    <w:rsid w:val="00F7450B"/>
    <w:rsid w:val="00F7477B"/>
    <w:rsid w:val="00F7656A"/>
    <w:rsid w:val="00F80A60"/>
    <w:rsid w:val="00F8110F"/>
    <w:rsid w:val="00F82373"/>
    <w:rsid w:val="00F83E06"/>
    <w:rsid w:val="00F84FB4"/>
    <w:rsid w:val="00F9387D"/>
    <w:rsid w:val="00F93D1D"/>
    <w:rsid w:val="00FB3976"/>
    <w:rsid w:val="00FC0177"/>
    <w:rsid w:val="00FC3422"/>
    <w:rsid w:val="00FD021A"/>
    <w:rsid w:val="00FD16FC"/>
    <w:rsid w:val="00FD34B3"/>
    <w:rsid w:val="00FD4B56"/>
    <w:rsid w:val="00FD6189"/>
    <w:rsid w:val="00FD6C5E"/>
    <w:rsid w:val="00FD7775"/>
    <w:rsid w:val="00FD7DCB"/>
    <w:rsid w:val="00FE4640"/>
    <w:rsid w:val="00FE64BD"/>
    <w:rsid w:val="00FE66CC"/>
    <w:rsid w:val="00FE6AFA"/>
    <w:rsid w:val="00FF03B8"/>
    <w:rsid w:val="00FF0FB2"/>
    <w:rsid w:val="00FF1B9D"/>
    <w:rsid w:val="00FF51A9"/>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7A212"/>
  <w15:chartTrackingRefBased/>
  <w15:docId w15:val="{82A55BCE-963C-4CA6-83EE-40B36FB3F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rsid w:val="00786174"/>
  </w:style>
  <w:style w:type="paragraph" w:styleId="Fyrirsgn2">
    <w:name w:val="heading 2"/>
    <w:basedOn w:val="Venjulegur"/>
    <w:link w:val="Fyrirsgn2Staf"/>
    <w:uiPriority w:val="9"/>
    <w:qFormat/>
    <w:rsid w:val="000E7FBC"/>
    <w:pPr>
      <w:spacing w:before="100" w:beforeAutospacing="1" w:after="100" w:afterAutospacing="1" w:line="240" w:lineRule="auto"/>
      <w:outlineLvl w:val="1"/>
    </w:pPr>
    <w:rPr>
      <w:rFonts w:ascii="Times New Roman" w:eastAsia="Times New Roman" w:hAnsi="Times New Roman" w:cs="Times New Roman"/>
      <w:b/>
      <w:bCs/>
      <w:sz w:val="36"/>
      <w:szCs w:val="36"/>
      <w:lang w:eastAsia="is-IS"/>
    </w:rPr>
  </w:style>
  <w:style w:type="paragraph" w:styleId="Fyrirsgn3">
    <w:name w:val="heading 3"/>
    <w:basedOn w:val="Venjulegur"/>
    <w:link w:val="Fyrirsgn3Staf"/>
    <w:uiPriority w:val="9"/>
    <w:qFormat/>
    <w:rsid w:val="000E7FBC"/>
    <w:pPr>
      <w:spacing w:before="100" w:beforeAutospacing="1" w:after="100" w:afterAutospacing="1" w:line="240" w:lineRule="auto"/>
      <w:outlineLvl w:val="2"/>
    </w:pPr>
    <w:rPr>
      <w:rFonts w:ascii="Times New Roman" w:eastAsia="Times New Roman" w:hAnsi="Times New Roman" w:cs="Times New Roman"/>
      <w:b/>
      <w:bCs/>
      <w:sz w:val="27"/>
      <w:szCs w:val="27"/>
      <w:lang w:eastAsia="is-I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Mlsgreinlista">
    <w:name w:val="List Paragraph"/>
    <w:basedOn w:val="Venjulegur"/>
    <w:uiPriority w:val="34"/>
    <w:qFormat/>
    <w:rsid w:val="00B75613"/>
    <w:pPr>
      <w:ind w:left="720"/>
      <w:contextualSpacing/>
    </w:pPr>
  </w:style>
  <w:style w:type="character" w:styleId="Sterkt">
    <w:name w:val="Strong"/>
    <w:basedOn w:val="Sjlfgefinleturgermlsgreinar"/>
    <w:uiPriority w:val="22"/>
    <w:qFormat/>
    <w:rsid w:val="00FD6C5E"/>
    <w:rPr>
      <w:b/>
      <w:bCs/>
    </w:rPr>
  </w:style>
  <w:style w:type="paragraph" w:styleId="Venjulegtvefur">
    <w:name w:val="Normal (Web)"/>
    <w:basedOn w:val="Venjulegur"/>
    <w:uiPriority w:val="99"/>
    <w:unhideWhenUsed/>
    <w:rsid w:val="001D1D49"/>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styleId="Tengill">
    <w:name w:val="Hyperlink"/>
    <w:basedOn w:val="Sjlfgefinleturgermlsgreinar"/>
    <w:uiPriority w:val="99"/>
    <w:unhideWhenUsed/>
    <w:rsid w:val="00DA55AE"/>
    <w:rPr>
      <w:color w:val="0563C1" w:themeColor="hyperlink"/>
      <w:u w:val="single"/>
    </w:rPr>
  </w:style>
  <w:style w:type="character" w:styleId="Ekkileystrtilgreiningu">
    <w:name w:val="Unresolved Mention"/>
    <w:basedOn w:val="Sjlfgefinleturgermlsgreinar"/>
    <w:uiPriority w:val="99"/>
    <w:semiHidden/>
    <w:unhideWhenUsed/>
    <w:rsid w:val="00DA55AE"/>
    <w:rPr>
      <w:color w:val="605E5C"/>
      <w:shd w:val="clear" w:color="auto" w:fill="E1DFDD"/>
    </w:rPr>
  </w:style>
  <w:style w:type="character" w:styleId="NotaurTengill">
    <w:name w:val="FollowedHyperlink"/>
    <w:basedOn w:val="Sjlfgefinleturgermlsgreinar"/>
    <w:uiPriority w:val="99"/>
    <w:semiHidden/>
    <w:unhideWhenUsed/>
    <w:rsid w:val="00BD4B28"/>
    <w:rPr>
      <w:color w:val="954F72" w:themeColor="followedHyperlink"/>
      <w:u w:val="single"/>
    </w:rPr>
  </w:style>
  <w:style w:type="table" w:styleId="Hnitanettflu">
    <w:name w:val="Table Grid"/>
    <w:basedOn w:val="Tafla-venjuleg"/>
    <w:uiPriority w:val="39"/>
    <w:rsid w:val="00D80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rutexti">
    <w:name w:val="Balloon Text"/>
    <w:basedOn w:val="Venjulegur"/>
    <w:link w:val="BlrutextiStaf"/>
    <w:uiPriority w:val="99"/>
    <w:semiHidden/>
    <w:unhideWhenUsed/>
    <w:rsid w:val="006B78DA"/>
    <w:pPr>
      <w:spacing w:after="0" w:line="240" w:lineRule="auto"/>
    </w:pPr>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6B78DA"/>
    <w:rPr>
      <w:rFonts w:ascii="Segoe UI" w:hAnsi="Segoe UI" w:cs="Segoe UI"/>
      <w:sz w:val="18"/>
      <w:szCs w:val="18"/>
    </w:rPr>
  </w:style>
  <w:style w:type="paragraph" w:customStyle="1" w:styleId="xmsonormal">
    <w:name w:val="x_msonormal"/>
    <w:basedOn w:val="Venjulegur"/>
    <w:rsid w:val="009A6BFE"/>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customStyle="1" w:styleId="Fyrirsgn2Staf">
    <w:name w:val="Fyrirsögn 2 Staf"/>
    <w:basedOn w:val="Sjlfgefinleturgermlsgreinar"/>
    <w:link w:val="Fyrirsgn2"/>
    <w:uiPriority w:val="9"/>
    <w:rsid w:val="000E7FBC"/>
    <w:rPr>
      <w:rFonts w:ascii="Times New Roman" w:eastAsia="Times New Roman" w:hAnsi="Times New Roman" w:cs="Times New Roman"/>
      <w:b/>
      <w:bCs/>
      <w:sz w:val="36"/>
      <w:szCs w:val="36"/>
      <w:lang w:eastAsia="is-IS"/>
    </w:rPr>
  </w:style>
  <w:style w:type="character" w:customStyle="1" w:styleId="Fyrirsgn3Staf">
    <w:name w:val="Fyrirsögn 3 Staf"/>
    <w:basedOn w:val="Sjlfgefinleturgermlsgreinar"/>
    <w:link w:val="Fyrirsgn3"/>
    <w:uiPriority w:val="9"/>
    <w:rsid w:val="000E7FBC"/>
    <w:rPr>
      <w:rFonts w:ascii="Times New Roman" w:eastAsia="Times New Roman" w:hAnsi="Times New Roman" w:cs="Times New Roman"/>
      <w:b/>
      <w:bCs/>
      <w:sz w:val="27"/>
      <w:szCs w:val="27"/>
      <w:lang w:eastAsia="is-IS"/>
    </w:rPr>
  </w:style>
  <w:style w:type="paragraph" w:styleId="Titill">
    <w:name w:val="Title"/>
    <w:basedOn w:val="Venjulegur"/>
    <w:next w:val="Venjulegur"/>
    <w:link w:val="TitillStaf"/>
    <w:uiPriority w:val="10"/>
    <w:qFormat/>
    <w:rsid w:val="00FF03B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illStaf">
    <w:name w:val="Titill Staf"/>
    <w:basedOn w:val="Sjlfgefinleturgermlsgreinar"/>
    <w:link w:val="Titill"/>
    <w:uiPriority w:val="10"/>
    <w:rsid w:val="00FF03B8"/>
    <w:rPr>
      <w:rFonts w:asciiTheme="majorHAnsi" w:eastAsiaTheme="majorEastAsia" w:hAnsiTheme="majorHAnsi" w:cstheme="majorBidi"/>
      <w:spacing w:val="-10"/>
      <w:kern w:val="28"/>
      <w:sz w:val="56"/>
      <w:szCs w:val="56"/>
    </w:rPr>
  </w:style>
  <w:style w:type="character" w:customStyle="1" w:styleId="pagination">
    <w:name w:val="pagination"/>
    <w:basedOn w:val="Sjlfgefinleturgermlsgreinar"/>
    <w:rsid w:val="00610452"/>
  </w:style>
  <w:style w:type="character" w:customStyle="1" w:styleId="mo">
    <w:name w:val="mo"/>
    <w:basedOn w:val="Sjlfgefinleturgermlsgreinar"/>
    <w:rsid w:val="00610452"/>
  </w:style>
  <w:style w:type="character" w:customStyle="1" w:styleId="mi">
    <w:name w:val="mi"/>
    <w:basedOn w:val="Sjlfgefinleturgermlsgreinar"/>
    <w:rsid w:val="00610452"/>
  </w:style>
  <w:style w:type="character" w:customStyle="1" w:styleId="mjxassistivemathml">
    <w:name w:val="mjx_assistive_mathml"/>
    <w:basedOn w:val="Sjlfgefinleturgermlsgreinar"/>
    <w:rsid w:val="00610452"/>
  </w:style>
  <w:style w:type="character" w:customStyle="1" w:styleId="mtext">
    <w:name w:val="mtext"/>
    <w:basedOn w:val="Sjlfgefinleturgermlsgreinar"/>
    <w:rsid w:val="00610452"/>
  </w:style>
  <w:style w:type="paragraph" w:styleId="Suhaus">
    <w:name w:val="header"/>
    <w:basedOn w:val="Venjulegur"/>
    <w:link w:val="SuhausStaf"/>
    <w:uiPriority w:val="99"/>
    <w:unhideWhenUsed/>
    <w:rsid w:val="0088224D"/>
    <w:pPr>
      <w:tabs>
        <w:tab w:val="center" w:pos="4513"/>
        <w:tab w:val="right" w:pos="9026"/>
      </w:tabs>
      <w:spacing w:after="0" w:line="240" w:lineRule="auto"/>
    </w:pPr>
  </w:style>
  <w:style w:type="character" w:customStyle="1" w:styleId="SuhausStaf">
    <w:name w:val="Síðuhaus Staf"/>
    <w:basedOn w:val="Sjlfgefinleturgermlsgreinar"/>
    <w:link w:val="Suhaus"/>
    <w:uiPriority w:val="99"/>
    <w:rsid w:val="0088224D"/>
  </w:style>
  <w:style w:type="paragraph" w:styleId="Suftur">
    <w:name w:val="footer"/>
    <w:basedOn w:val="Venjulegur"/>
    <w:link w:val="SufturStaf"/>
    <w:uiPriority w:val="99"/>
    <w:unhideWhenUsed/>
    <w:rsid w:val="0088224D"/>
    <w:pPr>
      <w:tabs>
        <w:tab w:val="center" w:pos="4513"/>
        <w:tab w:val="right" w:pos="9026"/>
      </w:tabs>
      <w:spacing w:after="0" w:line="240" w:lineRule="auto"/>
    </w:pPr>
  </w:style>
  <w:style w:type="character" w:customStyle="1" w:styleId="SufturStaf">
    <w:name w:val="Síðufótur Staf"/>
    <w:basedOn w:val="Sjlfgefinleturgermlsgreinar"/>
    <w:link w:val="Suftur"/>
    <w:uiPriority w:val="99"/>
    <w:rsid w:val="0088224D"/>
  </w:style>
  <w:style w:type="character" w:styleId="hersla">
    <w:name w:val="Emphasis"/>
    <w:basedOn w:val="Sjlfgefinleturgermlsgreinar"/>
    <w:uiPriority w:val="20"/>
    <w:qFormat/>
    <w:rsid w:val="004920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3504">
      <w:bodyDiv w:val="1"/>
      <w:marLeft w:val="0"/>
      <w:marRight w:val="0"/>
      <w:marTop w:val="0"/>
      <w:marBottom w:val="0"/>
      <w:divBdr>
        <w:top w:val="none" w:sz="0" w:space="0" w:color="auto"/>
        <w:left w:val="none" w:sz="0" w:space="0" w:color="auto"/>
        <w:bottom w:val="none" w:sz="0" w:space="0" w:color="auto"/>
        <w:right w:val="none" w:sz="0" w:space="0" w:color="auto"/>
      </w:divBdr>
      <w:divsChild>
        <w:div w:id="966549050">
          <w:marLeft w:val="0"/>
          <w:marRight w:val="0"/>
          <w:marTop w:val="0"/>
          <w:marBottom w:val="0"/>
          <w:divBdr>
            <w:top w:val="none" w:sz="0" w:space="0" w:color="auto"/>
            <w:left w:val="none" w:sz="0" w:space="0" w:color="auto"/>
            <w:bottom w:val="none" w:sz="0" w:space="0" w:color="auto"/>
            <w:right w:val="none" w:sz="0" w:space="0" w:color="auto"/>
          </w:divBdr>
        </w:div>
        <w:div w:id="1998994754">
          <w:marLeft w:val="0"/>
          <w:marRight w:val="0"/>
          <w:marTop w:val="0"/>
          <w:marBottom w:val="135"/>
          <w:divBdr>
            <w:top w:val="none" w:sz="0" w:space="0" w:color="auto"/>
            <w:left w:val="none" w:sz="0" w:space="0" w:color="auto"/>
            <w:bottom w:val="none" w:sz="0" w:space="0" w:color="auto"/>
            <w:right w:val="none" w:sz="0" w:space="0" w:color="auto"/>
          </w:divBdr>
        </w:div>
        <w:div w:id="738602051">
          <w:marLeft w:val="0"/>
          <w:marRight w:val="0"/>
          <w:marTop w:val="0"/>
          <w:marBottom w:val="135"/>
          <w:divBdr>
            <w:top w:val="none" w:sz="0" w:space="0" w:color="auto"/>
            <w:left w:val="none" w:sz="0" w:space="0" w:color="auto"/>
            <w:bottom w:val="none" w:sz="0" w:space="0" w:color="auto"/>
            <w:right w:val="none" w:sz="0" w:space="0" w:color="auto"/>
          </w:divBdr>
        </w:div>
        <w:div w:id="433864377">
          <w:marLeft w:val="0"/>
          <w:marRight w:val="0"/>
          <w:marTop w:val="0"/>
          <w:marBottom w:val="135"/>
          <w:divBdr>
            <w:top w:val="none" w:sz="0" w:space="0" w:color="auto"/>
            <w:left w:val="none" w:sz="0" w:space="0" w:color="auto"/>
            <w:bottom w:val="none" w:sz="0" w:space="0" w:color="auto"/>
            <w:right w:val="none" w:sz="0" w:space="0" w:color="auto"/>
          </w:divBdr>
        </w:div>
        <w:div w:id="1551696721">
          <w:marLeft w:val="0"/>
          <w:marRight w:val="0"/>
          <w:marTop w:val="0"/>
          <w:marBottom w:val="135"/>
          <w:divBdr>
            <w:top w:val="none" w:sz="0" w:space="0" w:color="auto"/>
            <w:left w:val="none" w:sz="0" w:space="0" w:color="auto"/>
            <w:bottom w:val="none" w:sz="0" w:space="0" w:color="auto"/>
            <w:right w:val="none" w:sz="0" w:space="0" w:color="auto"/>
          </w:divBdr>
        </w:div>
        <w:div w:id="1209873431">
          <w:marLeft w:val="0"/>
          <w:marRight w:val="0"/>
          <w:marTop w:val="0"/>
          <w:marBottom w:val="135"/>
          <w:divBdr>
            <w:top w:val="none" w:sz="0" w:space="0" w:color="auto"/>
            <w:left w:val="none" w:sz="0" w:space="0" w:color="auto"/>
            <w:bottom w:val="none" w:sz="0" w:space="0" w:color="auto"/>
            <w:right w:val="none" w:sz="0" w:space="0" w:color="auto"/>
          </w:divBdr>
        </w:div>
      </w:divsChild>
    </w:div>
    <w:div w:id="285351220">
      <w:bodyDiv w:val="1"/>
      <w:marLeft w:val="0"/>
      <w:marRight w:val="0"/>
      <w:marTop w:val="0"/>
      <w:marBottom w:val="0"/>
      <w:divBdr>
        <w:top w:val="none" w:sz="0" w:space="0" w:color="auto"/>
        <w:left w:val="none" w:sz="0" w:space="0" w:color="auto"/>
        <w:bottom w:val="none" w:sz="0" w:space="0" w:color="auto"/>
        <w:right w:val="none" w:sz="0" w:space="0" w:color="auto"/>
      </w:divBdr>
      <w:divsChild>
        <w:div w:id="563103395">
          <w:marLeft w:val="0"/>
          <w:marRight w:val="0"/>
          <w:marTop w:val="0"/>
          <w:marBottom w:val="0"/>
          <w:divBdr>
            <w:top w:val="none" w:sz="0" w:space="0" w:color="auto"/>
            <w:left w:val="none" w:sz="0" w:space="0" w:color="auto"/>
            <w:bottom w:val="none" w:sz="0" w:space="0" w:color="auto"/>
            <w:right w:val="none" w:sz="0" w:space="0" w:color="auto"/>
          </w:divBdr>
        </w:div>
        <w:div w:id="2048993206">
          <w:marLeft w:val="0"/>
          <w:marRight w:val="0"/>
          <w:marTop w:val="0"/>
          <w:marBottom w:val="135"/>
          <w:divBdr>
            <w:top w:val="none" w:sz="0" w:space="0" w:color="auto"/>
            <w:left w:val="none" w:sz="0" w:space="0" w:color="auto"/>
            <w:bottom w:val="none" w:sz="0" w:space="0" w:color="auto"/>
            <w:right w:val="none" w:sz="0" w:space="0" w:color="auto"/>
          </w:divBdr>
        </w:div>
        <w:div w:id="565380701">
          <w:marLeft w:val="0"/>
          <w:marRight w:val="0"/>
          <w:marTop w:val="0"/>
          <w:marBottom w:val="135"/>
          <w:divBdr>
            <w:top w:val="none" w:sz="0" w:space="0" w:color="auto"/>
            <w:left w:val="none" w:sz="0" w:space="0" w:color="auto"/>
            <w:bottom w:val="none" w:sz="0" w:space="0" w:color="auto"/>
            <w:right w:val="none" w:sz="0" w:space="0" w:color="auto"/>
          </w:divBdr>
          <w:divsChild>
            <w:div w:id="2003388195">
              <w:marLeft w:val="0"/>
              <w:marRight w:val="0"/>
              <w:marTop w:val="0"/>
              <w:marBottom w:val="30"/>
              <w:divBdr>
                <w:top w:val="none" w:sz="0" w:space="0" w:color="auto"/>
                <w:left w:val="none" w:sz="0" w:space="0" w:color="auto"/>
                <w:bottom w:val="none" w:sz="0" w:space="0" w:color="auto"/>
                <w:right w:val="none" w:sz="0" w:space="0" w:color="auto"/>
              </w:divBdr>
            </w:div>
          </w:divsChild>
        </w:div>
        <w:div w:id="819423819">
          <w:marLeft w:val="0"/>
          <w:marRight w:val="0"/>
          <w:marTop w:val="0"/>
          <w:marBottom w:val="135"/>
          <w:divBdr>
            <w:top w:val="none" w:sz="0" w:space="0" w:color="auto"/>
            <w:left w:val="none" w:sz="0" w:space="0" w:color="auto"/>
            <w:bottom w:val="none" w:sz="0" w:space="0" w:color="auto"/>
            <w:right w:val="none" w:sz="0" w:space="0" w:color="auto"/>
          </w:divBdr>
        </w:div>
        <w:div w:id="1652905971">
          <w:marLeft w:val="0"/>
          <w:marRight w:val="0"/>
          <w:marTop w:val="0"/>
          <w:marBottom w:val="135"/>
          <w:divBdr>
            <w:top w:val="none" w:sz="0" w:space="0" w:color="auto"/>
            <w:left w:val="none" w:sz="0" w:space="0" w:color="auto"/>
            <w:bottom w:val="none" w:sz="0" w:space="0" w:color="auto"/>
            <w:right w:val="none" w:sz="0" w:space="0" w:color="auto"/>
          </w:divBdr>
        </w:div>
        <w:div w:id="559750563">
          <w:marLeft w:val="0"/>
          <w:marRight w:val="0"/>
          <w:marTop w:val="0"/>
          <w:marBottom w:val="135"/>
          <w:divBdr>
            <w:top w:val="none" w:sz="0" w:space="0" w:color="auto"/>
            <w:left w:val="none" w:sz="0" w:space="0" w:color="auto"/>
            <w:bottom w:val="none" w:sz="0" w:space="0" w:color="auto"/>
            <w:right w:val="none" w:sz="0" w:space="0" w:color="auto"/>
          </w:divBdr>
        </w:div>
      </w:divsChild>
    </w:div>
    <w:div w:id="388652360">
      <w:bodyDiv w:val="1"/>
      <w:marLeft w:val="0"/>
      <w:marRight w:val="0"/>
      <w:marTop w:val="0"/>
      <w:marBottom w:val="0"/>
      <w:divBdr>
        <w:top w:val="none" w:sz="0" w:space="0" w:color="auto"/>
        <w:left w:val="none" w:sz="0" w:space="0" w:color="auto"/>
        <w:bottom w:val="none" w:sz="0" w:space="0" w:color="auto"/>
        <w:right w:val="none" w:sz="0" w:space="0" w:color="auto"/>
      </w:divBdr>
    </w:div>
    <w:div w:id="443310256">
      <w:bodyDiv w:val="1"/>
      <w:marLeft w:val="0"/>
      <w:marRight w:val="0"/>
      <w:marTop w:val="0"/>
      <w:marBottom w:val="0"/>
      <w:divBdr>
        <w:top w:val="none" w:sz="0" w:space="0" w:color="auto"/>
        <w:left w:val="none" w:sz="0" w:space="0" w:color="auto"/>
        <w:bottom w:val="none" w:sz="0" w:space="0" w:color="auto"/>
        <w:right w:val="none" w:sz="0" w:space="0" w:color="auto"/>
      </w:divBdr>
    </w:div>
    <w:div w:id="537009827">
      <w:bodyDiv w:val="1"/>
      <w:marLeft w:val="0"/>
      <w:marRight w:val="0"/>
      <w:marTop w:val="0"/>
      <w:marBottom w:val="0"/>
      <w:divBdr>
        <w:top w:val="none" w:sz="0" w:space="0" w:color="auto"/>
        <w:left w:val="none" w:sz="0" w:space="0" w:color="auto"/>
        <w:bottom w:val="none" w:sz="0" w:space="0" w:color="auto"/>
        <w:right w:val="none" w:sz="0" w:space="0" w:color="auto"/>
      </w:divBdr>
    </w:div>
    <w:div w:id="648049976">
      <w:bodyDiv w:val="1"/>
      <w:marLeft w:val="0"/>
      <w:marRight w:val="0"/>
      <w:marTop w:val="0"/>
      <w:marBottom w:val="0"/>
      <w:divBdr>
        <w:top w:val="none" w:sz="0" w:space="0" w:color="auto"/>
        <w:left w:val="none" w:sz="0" w:space="0" w:color="auto"/>
        <w:bottom w:val="none" w:sz="0" w:space="0" w:color="auto"/>
        <w:right w:val="none" w:sz="0" w:space="0" w:color="auto"/>
      </w:divBdr>
    </w:div>
    <w:div w:id="673150634">
      <w:bodyDiv w:val="1"/>
      <w:marLeft w:val="0"/>
      <w:marRight w:val="0"/>
      <w:marTop w:val="0"/>
      <w:marBottom w:val="0"/>
      <w:divBdr>
        <w:top w:val="none" w:sz="0" w:space="0" w:color="auto"/>
        <w:left w:val="none" w:sz="0" w:space="0" w:color="auto"/>
        <w:bottom w:val="none" w:sz="0" w:space="0" w:color="auto"/>
        <w:right w:val="none" w:sz="0" w:space="0" w:color="auto"/>
      </w:divBdr>
    </w:div>
    <w:div w:id="680083743">
      <w:bodyDiv w:val="1"/>
      <w:marLeft w:val="0"/>
      <w:marRight w:val="0"/>
      <w:marTop w:val="0"/>
      <w:marBottom w:val="0"/>
      <w:divBdr>
        <w:top w:val="none" w:sz="0" w:space="0" w:color="auto"/>
        <w:left w:val="none" w:sz="0" w:space="0" w:color="auto"/>
        <w:bottom w:val="none" w:sz="0" w:space="0" w:color="auto"/>
        <w:right w:val="none" w:sz="0" w:space="0" w:color="auto"/>
      </w:divBdr>
    </w:div>
    <w:div w:id="747045048">
      <w:bodyDiv w:val="1"/>
      <w:marLeft w:val="0"/>
      <w:marRight w:val="0"/>
      <w:marTop w:val="0"/>
      <w:marBottom w:val="0"/>
      <w:divBdr>
        <w:top w:val="none" w:sz="0" w:space="0" w:color="auto"/>
        <w:left w:val="none" w:sz="0" w:space="0" w:color="auto"/>
        <w:bottom w:val="none" w:sz="0" w:space="0" w:color="auto"/>
        <w:right w:val="none" w:sz="0" w:space="0" w:color="auto"/>
      </w:divBdr>
    </w:div>
    <w:div w:id="816186234">
      <w:bodyDiv w:val="1"/>
      <w:marLeft w:val="0"/>
      <w:marRight w:val="0"/>
      <w:marTop w:val="0"/>
      <w:marBottom w:val="0"/>
      <w:divBdr>
        <w:top w:val="none" w:sz="0" w:space="0" w:color="auto"/>
        <w:left w:val="none" w:sz="0" w:space="0" w:color="auto"/>
        <w:bottom w:val="none" w:sz="0" w:space="0" w:color="auto"/>
        <w:right w:val="none" w:sz="0" w:space="0" w:color="auto"/>
      </w:divBdr>
      <w:divsChild>
        <w:div w:id="1113212412">
          <w:marLeft w:val="0"/>
          <w:marRight w:val="0"/>
          <w:marTop w:val="0"/>
          <w:marBottom w:val="135"/>
          <w:divBdr>
            <w:top w:val="none" w:sz="0" w:space="0" w:color="auto"/>
            <w:left w:val="none" w:sz="0" w:space="0" w:color="auto"/>
            <w:bottom w:val="none" w:sz="0" w:space="0" w:color="auto"/>
            <w:right w:val="none" w:sz="0" w:space="0" w:color="auto"/>
          </w:divBdr>
        </w:div>
        <w:div w:id="3827982">
          <w:marLeft w:val="0"/>
          <w:marRight w:val="0"/>
          <w:marTop w:val="0"/>
          <w:marBottom w:val="135"/>
          <w:divBdr>
            <w:top w:val="none" w:sz="0" w:space="0" w:color="auto"/>
            <w:left w:val="none" w:sz="0" w:space="0" w:color="auto"/>
            <w:bottom w:val="none" w:sz="0" w:space="0" w:color="auto"/>
            <w:right w:val="none" w:sz="0" w:space="0" w:color="auto"/>
          </w:divBdr>
        </w:div>
        <w:div w:id="347873438">
          <w:marLeft w:val="0"/>
          <w:marRight w:val="0"/>
          <w:marTop w:val="0"/>
          <w:marBottom w:val="135"/>
          <w:divBdr>
            <w:top w:val="none" w:sz="0" w:space="0" w:color="auto"/>
            <w:left w:val="none" w:sz="0" w:space="0" w:color="auto"/>
            <w:bottom w:val="none" w:sz="0" w:space="0" w:color="auto"/>
            <w:right w:val="none" w:sz="0" w:space="0" w:color="auto"/>
          </w:divBdr>
          <w:divsChild>
            <w:div w:id="1816532200">
              <w:marLeft w:val="0"/>
              <w:marRight w:val="0"/>
              <w:marTop w:val="0"/>
              <w:marBottom w:val="30"/>
              <w:divBdr>
                <w:top w:val="none" w:sz="0" w:space="0" w:color="auto"/>
                <w:left w:val="none" w:sz="0" w:space="0" w:color="auto"/>
                <w:bottom w:val="none" w:sz="0" w:space="0" w:color="auto"/>
                <w:right w:val="none" w:sz="0" w:space="0" w:color="auto"/>
              </w:divBdr>
            </w:div>
          </w:divsChild>
        </w:div>
        <w:div w:id="1559517518">
          <w:marLeft w:val="0"/>
          <w:marRight w:val="0"/>
          <w:marTop w:val="0"/>
          <w:marBottom w:val="135"/>
          <w:divBdr>
            <w:top w:val="none" w:sz="0" w:space="0" w:color="auto"/>
            <w:left w:val="none" w:sz="0" w:space="0" w:color="auto"/>
            <w:bottom w:val="none" w:sz="0" w:space="0" w:color="auto"/>
            <w:right w:val="none" w:sz="0" w:space="0" w:color="auto"/>
          </w:divBdr>
        </w:div>
        <w:div w:id="553078486">
          <w:marLeft w:val="0"/>
          <w:marRight w:val="0"/>
          <w:marTop w:val="0"/>
          <w:marBottom w:val="135"/>
          <w:divBdr>
            <w:top w:val="none" w:sz="0" w:space="0" w:color="auto"/>
            <w:left w:val="none" w:sz="0" w:space="0" w:color="auto"/>
            <w:bottom w:val="none" w:sz="0" w:space="0" w:color="auto"/>
            <w:right w:val="none" w:sz="0" w:space="0" w:color="auto"/>
          </w:divBdr>
        </w:div>
        <w:div w:id="10307650">
          <w:marLeft w:val="0"/>
          <w:marRight w:val="0"/>
          <w:marTop w:val="0"/>
          <w:marBottom w:val="135"/>
          <w:divBdr>
            <w:top w:val="none" w:sz="0" w:space="0" w:color="auto"/>
            <w:left w:val="none" w:sz="0" w:space="0" w:color="auto"/>
            <w:bottom w:val="none" w:sz="0" w:space="0" w:color="auto"/>
            <w:right w:val="none" w:sz="0" w:space="0" w:color="auto"/>
          </w:divBdr>
        </w:div>
      </w:divsChild>
    </w:div>
    <w:div w:id="1049181664">
      <w:bodyDiv w:val="1"/>
      <w:marLeft w:val="0"/>
      <w:marRight w:val="0"/>
      <w:marTop w:val="0"/>
      <w:marBottom w:val="0"/>
      <w:divBdr>
        <w:top w:val="none" w:sz="0" w:space="0" w:color="auto"/>
        <w:left w:val="none" w:sz="0" w:space="0" w:color="auto"/>
        <w:bottom w:val="none" w:sz="0" w:space="0" w:color="auto"/>
        <w:right w:val="none" w:sz="0" w:space="0" w:color="auto"/>
      </w:divBdr>
      <w:divsChild>
        <w:div w:id="1196191261">
          <w:marLeft w:val="0"/>
          <w:marRight w:val="0"/>
          <w:marTop w:val="0"/>
          <w:marBottom w:val="0"/>
          <w:divBdr>
            <w:top w:val="none" w:sz="0" w:space="0" w:color="auto"/>
            <w:left w:val="none" w:sz="0" w:space="0" w:color="auto"/>
            <w:bottom w:val="none" w:sz="0" w:space="0" w:color="auto"/>
            <w:right w:val="none" w:sz="0" w:space="0" w:color="auto"/>
          </w:divBdr>
        </w:div>
        <w:div w:id="1879512162">
          <w:marLeft w:val="0"/>
          <w:marRight w:val="0"/>
          <w:marTop w:val="0"/>
          <w:marBottom w:val="135"/>
          <w:divBdr>
            <w:top w:val="none" w:sz="0" w:space="0" w:color="auto"/>
            <w:left w:val="none" w:sz="0" w:space="0" w:color="auto"/>
            <w:bottom w:val="none" w:sz="0" w:space="0" w:color="auto"/>
            <w:right w:val="none" w:sz="0" w:space="0" w:color="auto"/>
          </w:divBdr>
        </w:div>
        <w:div w:id="2127233542">
          <w:marLeft w:val="0"/>
          <w:marRight w:val="0"/>
          <w:marTop w:val="0"/>
          <w:marBottom w:val="135"/>
          <w:divBdr>
            <w:top w:val="none" w:sz="0" w:space="0" w:color="auto"/>
            <w:left w:val="none" w:sz="0" w:space="0" w:color="auto"/>
            <w:bottom w:val="none" w:sz="0" w:space="0" w:color="auto"/>
            <w:right w:val="none" w:sz="0" w:space="0" w:color="auto"/>
          </w:divBdr>
        </w:div>
        <w:div w:id="516965328">
          <w:marLeft w:val="0"/>
          <w:marRight w:val="0"/>
          <w:marTop w:val="0"/>
          <w:marBottom w:val="135"/>
          <w:divBdr>
            <w:top w:val="none" w:sz="0" w:space="0" w:color="auto"/>
            <w:left w:val="none" w:sz="0" w:space="0" w:color="auto"/>
            <w:bottom w:val="none" w:sz="0" w:space="0" w:color="auto"/>
            <w:right w:val="none" w:sz="0" w:space="0" w:color="auto"/>
          </w:divBdr>
        </w:div>
        <w:div w:id="615907720">
          <w:marLeft w:val="0"/>
          <w:marRight w:val="0"/>
          <w:marTop w:val="0"/>
          <w:marBottom w:val="135"/>
          <w:divBdr>
            <w:top w:val="none" w:sz="0" w:space="0" w:color="auto"/>
            <w:left w:val="none" w:sz="0" w:space="0" w:color="auto"/>
            <w:bottom w:val="none" w:sz="0" w:space="0" w:color="auto"/>
            <w:right w:val="none" w:sz="0" w:space="0" w:color="auto"/>
          </w:divBdr>
        </w:div>
      </w:divsChild>
    </w:div>
    <w:div w:id="1128166041">
      <w:bodyDiv w:val="1"/>
      <w:marLeft w:val="0"/>
      <w:marRight w:val="0"/>
      <w:marTop w:val="0"/>
      <w:marBottom w:val="0"/>
      <w:divBdr>
        <w:top w:val="none" w:sz="0" w:space="0" w:color="auto"/>
        <w:left w:val="none" w:sz="0" w:space="0" w:color="auto"/>
        <w:bottom w:val="none" w:sz="0" w:space="0" w:color="auto"/>
        <w:right w:val="none" w:sz="0" w:space="0" w:color="auto"/>
      </w:divBdr>
      <w:divsChild>
        <w:div w:id="430470472">
          <w:marLeft w:val="0"/>
          <w:marRight w:val="0"/>
          <w:marTop w:val="0"/>
          <w:marBottom w:val="0"/>
          <w:divBdr>
            <w:top w:val="none" w:sz="0" w:space="0" w:color="auto"/>
            <w:left w:val="none" w:sz="0" w:space="0" w:color="auto"/>
            <w:bottom w:val="none" w:sz="0" w:space="0" w:color="auto"/>
            <w:right w:val="none" w:sz="0" w:space="0" w:color="auto"/>
          </w:divBdr>
        </w:div>
        <w:div w:id="76557126">
          <w:marLeft w:val="0"/>
          <w:marRight w:val="0"/>
          <w:marTop w:val="0"/>
          <w:marBottom w:val="0"/>
          <w:divBdr>
            <w:top w:val="none" w:sz="0" w:space="0" w:color="auto"/>
            <w:left w:val="none" w:sz="0" w:space="0" w:color="auto"/>
            <w:bottom w:val="none" w:sz="0" w:space="0" w:color="auto"/>
            <w:right w:val="none" w:sz="0" w:space="0" w:color="auto"/>
          </w:divBdr>
        </w:div>
        <w:div w:id="720328101">
          <w:marLeft w:val="0"/>
          <w:marRight w:val="0"/>
          <w:marTop w:val="0"/>
          <w:marBottom w:val="0"/>
          <w:divBdr>
            <w:top w:val="none" w:sz="0" w:space="0" w:color="auto"/>
            <w:left w:val="none" w:sz="0" w:space="0" w:color="auto"/>
            <w:bottom w:val="none" w:sz="0" w:space="0" w:color="auto"/>
            <w:right w:val="none" w:sz="0" w:space="0" w:color="auto"/>
          </w:divBdr>
        </w:div>
      </w:divsChild>
    </w:div>
    <w:div w:id="1243443850">
      <w:bodyDiv w:val="1"/>
      <w:marLeft w:val="0"/>
      <w:marRight w:val="0"/>
      <w:marTop w:val="0"/>
      <w:marBottom w:val="0"/>
      <w:divBdr>
        <w:top w:val="none" w:sz="0" w:space="0" w:color="auto"/>
        <w:left w:val="none" w:sz="0" w:space="0" w:color="auto"/>
        <w:bottom w:val="none" w:sz="0" w:space="0" w:color="auto"/>
        <w:right w:val="none" w:sz="0" w:space="0" w:color="auto"/>
      </w:divBdr>
    </w:div>
    <w:div w:id="1284774716">
      <w:bodyDiv w:val="1"/>
      <w:marLeft w:val="0"/>
      <w:marRight w:val="0"/>
      <w:marTop w:val="0"/>
      <w:marBottom w:val="0"/>
      <w:divBdr>
        <w:top w:val="none" w:sz="0" w:space="0" w:color="auto"/>
        <w:left w:val="none" w:sz="0" w:space="0" w:color="auto"/>
        <w:bottom w:val="none" w:sz="0" w:space="0" w:color="auto"/>
        <w:right w:val="none" w:sz="0" w:space="0" w:color="auto"/>
      </w:divBdr>
      <w:divsChild>
        <w:div w:id="1742869733">
          <w:marLeft w:val="0"/>
          <w:marRight w:val="0"/>
          <w:marTop w:val="0"/>
          <w:marBottom w:val="0"/>
          <w:divBdr>
            <w:top w:val="none" w:sz="0" w:space="0" w:color="auto"/>
            <w:left w:val="none" w:sz="0" w:space="0" w:color="auto"/>
            <w:bottom w:val="none" w:sz="0" w:space="0" w:color="auto"/>
            <w:right w:val="none" w:sz="0" w:space="0" w:color="auto"/>
          </w:divBdr>
        </w:div>
      </w:divsChild>
    </w:div>
    <w:div w:id="1508129783">
      <w:bodyDiv w:val="1"/>
      <w:marLeft w:val="0"/>
      <w:marRight w:val="0"/>
      <w:marTop w:val="0"/>
      <w:marBottom w:val="0"/>
      <w:divBdr>
        <w:top w:val="none" w:sz="0" w:space="0" w:color="auto"/>
        <w:left w:val="none" w:sz="0" w:space="0" w:color="auto"/>
        <w:bottom w:val="none" w:sz="0" w:space="0" w:color="auto"/>
        <w:right w:val="none" w:sz="0" w:space="0" w:color="auto"/>
      </w:divBdr>
    </w:div>
    <w:div w:id="1523974643">
      <w:bodyDiv w:val="1"/>
      <w:marLeft w:val="0"/>
      <w:marRight w:val="0"/>
      <w:marTop w:val="0"/>
      <w:marBottom w:val="0"/>
      <w:divBdr>
        <w:top w:val="none" w:sz="0" w:space="0" w:color="auto"/>
        <w:left w:val="none" w:sz="0" w:space="0" w:color="auto"/>
        <w:bottom w:val="none" w:sz="0" w:space="0" w:color="auto"/>
        <w:right w:val="none" w:sz="0" w:space="0" w:color="auto"/>
      </w:divBdr>
    </w:div>
    <w:div w:id="1680422445">
      <w:bodyDiv w:val="1"/>
      <w:marLeft w:val="0"/>
      <w:marRight w:val="0"/>
      <w:marTop w:val="0"/>
      <w:marBottom w:val="0"/>
      <w:divBdr>
        <w:top w:val="none" w:sz="0" w:space="0" w:color="auto"/>
        <w:left w:val="none" w:sz="0" w:space="0" w:color="auto"/>
        <w:bottom w:val="none" w:sz="0" w:space="0" w:color="auto"/>
        <w:right w:val="none" w:sz="0" w:space="0" w:color="auto"/>
      </w:divBdr>
    </w:div>
    <w:div w:id="1804887192">
      <w:bodyDiv w:val="1"/>
      <w:marLeft w:val="0"/>
      <w:marRight w:val="0"/>
      <w:marTop w:val="0"/>
      <w:marBottom w:val="0"/>
      <w:divBdr>
        <w:top w:val="none" w:sz="0" w:space="0" w:color="auto"/>
        <w:left w:val="none" w:sz="0" w:space="0" w:color="auto"/>
        <w:bottom w:val="none" w:sz="0" w:space="0" w:color="auto"/>
        <w:right w:val="none" w:sz="0" w:space="0" w:color="auto"/>
      </w:divBdr>
    </w:div>
    <w:div w:id="2071924872">
      <w:bodyDiv w:val="1"/>
      <w:marLeft w:val="0"/>
      <w:marRight w:val="0"/>
      <w:marTop w:val="0"/>
      <w:marBottom w:val="0"/>
      <w:divBdr>
        <w:top w:val="none" w:sz="0" w:space="0" w:color="auto"/>
        <w:left w:val="none" w:sz="0" w:space="0" w:color="auto"/>
        <w:bottom w:val="none" w:sz="0" w:space="0" w:color="auto"/>
        <w:right w:val="none" w:sz="0" w:space="0" w:color="auto"/>
      </w:divBdr>
    </w:div>
    <w:div w:id="212221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þema">
  <a:themeElements>
    <a:clrScheme name="Skyblue">
      <a:dk1>
        <a:sysClr val="windowText" lastClr="000000"/>
      </a:dk1>
      <a:lt1>
        <a:sysClr val="window" lastClr="FFFFFF"/>
      </a:lt1>
      <a:dk2>
        <a:srgbClr val="003D85"/>
      </a:dk2>
      <a:lt2>
        <a:srgbClr val="4E8ECC"/>
      </a:lt2>
      <a:accent1>
        <a:srgbClr val="C8DEF6"/>
      </a:accent1>
      <a:accent2>
        <a:srgbClr val="A0CBEA"/>
      </a:accent2>
      <a:accent3>
        <a:srgbClr val="4E8ECC"/>
      </a:accent3>
      <a:accent4>
        <a:srgbClr val="003D85"/>
      </a:accent4>
      <a:accent5>
        <a:srgbClr val="1A336A"/>
      </a:accent5>
      <a:accent6>
        <a:srgbClr val="CA003B"/>
      </a:accent6>
      <a:hlink>
        <a:srgbClr val="0563C1"/>
      </a:hlink>
      <a:folHlink>
        <a:srgbClr val="954F72"/>
      </a:folHlink>
    </a:clrScheme>
    <a:fontScheme name="Icelandic Ministry of Finance and Economic Affairs">
      <a:majorFont>
        <a:latin typeface="FiraGO Light"/>
        <a:ea typeface=""/>
        <a:cs typeface=""/>
      </a:majorFont>
      <a:minorFont>
        <a:latin typeface="FiraG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3015</Words>
  <Characters>17188</Characters>
  <Application>Microsoft Office Word</Application>
  <DocSecurity>0</DocSecurity>
  <Lines>143</Lines>
  <Paragraphs>40</Paragraphs>
  <ScaleCrop>false</ScaleCrop>
  <HeadingPairs>
    <vt:vector size="2" baseType="variant">
      <vt:variant>
        <vt:lpstr>Titill</vt:lpstr>
      </vt:variant>
      <vt:variant>
        <vt:i4>1</vt:i4>
      </vt:variant>
    </vt:vector>
  </HeadingPairs>
  <TitlesOfParts>
    <vt:vector size="1" baseType="lpstr">
      <vt:lpstr/>
    </vt:vector>
  </TitlesOfParts>
  <Company/>
  <LinksUpToDate>false</LinksUpToDate>
  <CharactersWithSpaces>20163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Leifur Eysteinsson</dc:creator>
  <cp:keywords/>
  <dc:description/>
  <cp:lastModifiedBy>Leifur Eysteinsson</cp:lastModifiedBy>
  <cp:revision>2</cp:revision>
  <cp:lastPrinted>2021-01-19T21:07:00Z</cp:lastPrinted>
  <dcterms:created xsi:type="dcterms:W3CDTF">2021-01-22T09:22:00Z</dcterms:created>
  <dcterms:modified xsi:type="dcterms:W3CDTF">2021-01-22T09:22:00Z</dcterms:modified>
</cp:coreProperties>
</file>